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4458" w14:textId="77777777" w:rsidR="003B372B" w:rsidRPr="00D044FB" w:rsidRDefault="003B372B" w:rsidP="003B372B">
      <w:pPr>
        <w:jc w:val="center"/>
      </w:pPr>
    </w:p>
    <w:p w14:paraId="3792A17E" w14:textId="0B0F7DBD" w:rsidR="005044A0" w:rsidRPr="003B372B" w:rsidRDefault="003B372B" w:rsidP="003B372B">
      <w:pPr>
        <w:pStyle w:val="Titre1"/>
        <w:ind w:firstLine="0"/>
        <w:rPr>
          <w:u w:val="none"/>
        </w:rPr>
      </w:pPr>
      <w:r w:rsidRPr="003B372B">
        <w:rPr>
          <w:u w:val="none"/>
        </w:rPr>
        <w:t>Texte d’ouverture par le président de l’université</w:t>
      </w:r>
    </w:p>
    <w:p w14:paraId="17588144" w14:textId="3963BDBC" w:rsidR="003B372B" w:rsidRDefault="003B372B"/>
    <w:p w14:paraId="51AC6577"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Un tel colloque sur le rapport entre soin et écriture, littérature, et peut-être par extension toute forme d’art et processus créatif, un tel colloque maintenant, est de la première importance. </w:t>
      </w:r>
    </w:p>
    <w:p w14:paraId="5DBD6A55" w14:textId="77777777" w:rsidR="003B372B" w:rsidRPr="003B372B" w:rsidRDefault="003B372B" w:rsidP="003B372B">
      <w:pPr>
        <w:spacing w:line="240" w:lineRule="auto"/>
        <w:ind w:firstLine="0"/>
        <w:jc w:val="left"/>
        <w:rPr>
          <w:rFonts w:cs="Arial"/>
          <w:color w:val="000000"/>
          <w:sz w:val="22"/>
          <w:szCs w:val="22"/>
        </w:rPr>
      </w:pPr>
    </w:p>
    <w:p w14:paraId="46A5327E"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 xml:space="preserve">Cela l’est en tout temps, mais spécialement en ce </w:t>
      </w:r>
      <w:proofErr w:type="spellStart"/>
      <w:r w:rsidRPr="003B372B">
        <w:rPr>
          <w:rFonts w:cs="Arial"/>
          <w:color w:val="000000"/>
          <w:sz w:val="22"/>
          <w:szCs w:val="22"/>
        </w:rPr>
        <w:t>temps là</w:t>
      </w:r>
      <w:proofErr w:type="spellEnd"/>
      <w:r w:rsidRPr="003B372B">
        <w:rPr>
          <w:rFonts w:cs="Arial"/>
          <w:color w:val="000000"/>
          <w:sz w:val="22"/>
          <w:szCs w:val="22"/>
        </w:rPr>
        <w:t>.</w:t>
      </w:r>
    </w:p>
    <w:p w14:paraId="4A8EF007" w14:textId="77777777" w:rsidR="003B372B" w:rsidRPr="003B372B" w:rsidRDefault="003B372B" w:rsidP="003B372B">
      <w:pPr>
        <w:spacing w:line="240" w:lineRule="auto"/>
        <w:ind w:firstLine="0"/>
        <w:jc w:val="left"/>
        <w:rPr>
          <w:rFonts w:cs="Arial"/>
          <w:color w:val="000000"/>
          <w:sz w:val="22"/>
          <w:szCs w:val="22"/>
        </w:rPr>
      </w:pPr>
    </w:p>
    <w:p w14:paraId="689B17BB"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Dans son livre « L'Autre Dieu », Marion Muller-</w:t>
      </w:r>
      <w:proofErr w:type="spellStart"/>
      <w:r w:rsidRPr="003B372B">
        <w:rPr>
          <w:rFonts w:cs="Arial"/>
          <w:color w:val="000000"/>
          <w:sz w:val="22"/>
          <w:szCs w:val="22"/>
        </w:rPr>
        <w:t>Colard</w:t>
      </w:r>
      <w:proofErr w:type="spellEnd"/>
      <w:r w:rsidRPr="003B372B">
        <w:rPr>
          <w:rFonts w:cs="Arial"/>
          <w:color w:val="000000"/>
          <w:sz w:val="22"/>
          <w:szCs w:val="22"/>
        </w:rPr>
        <w:t xml:space="preserve"> relate son expérience, jeune fille, jeune femme, de visite aux malades et personnes âgées, à l’hôpital ou chez elles. Elle commence son livre ainsi (c’est la première phrase) : « C’est malheureux, mais il n’existe pas de formation universitaire qui prépare à l’impuissance »  </w:t>
      </w:r>
    </w:p>
    <w:p w14:paraId="20EA3CF3" w14:textId="77777777" w:rsidR="003B372B" w:rsidRPr="003B372B" w:rsidRDefault="003B372B" w:rsidP="003B372B">
      <w:pPr>
        <w:spacing w:line="240" w:lineRule="auto"/>
        <w:ind w:firstLine="0"/>
        <w:jc w:val="left"/>
        <w:rPr>
          <w:rFonts w:cs="Arial"/>
          <w:color w:val="000000"/>
          <w:sz w:val="22"/>
          <w:szCs w:val="22"/>
        </w:rPr>
      </w:pPr>
    </w:p>
    <w:p w14:paraId="5530EBDA"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Lorsque j’ai lu cette phrase il y a plusieurs années, j’ai pensé à notre diplôme universitaire (DU) sur les soins palliatifs, accompagnement, chronicité, éthique (SPACE). Et lorsque les organisatrices m’ont parlé de ce colloque, j’ai repensé à cette phrase. Quand donc à l’université parle-t-on de notre rapport à l’impuissance ?</w:t>
      </w:r>
    </w:p>
    <w:p w14:paraId="50D4DF2A" w14:textId="77777777" w:rsidR="003B372B" w:rsidRPr="003B372B" w:rsidRDefault="003B372B" w:rsidP="003B372B">
      <w:pPr>
        <w:spacing w:line="240" w:lineRule="auto"/>
        <w:ind w:firstLine="0"/>
        <w:jc w:val="left"/>
        <w:rPr>
          <w:rFonts w:cs="Arial"/>
          <w:color w:val="000000"/>
          <w:sz w:val="22"/>
          <w:szCs w:val="22"/>
        </w:rPr>
      </w:pPr>
    </w:p>
    <w:p w14:paraId="1182275A"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Il y a nos bobos du quotidien, et il y a les épreuves de la vie.</w:t>
      </w:r>
    </w:p>
    <w:p w14:paraId="492C5A0C"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 xml:space="preserve">Et pour certains, c’est leur vie </w:t>
      </w:r>
      <w:proofErr w:type="gramStart"/>
      <w:r w:rsidRPr="003B372B">
        <w:rPr>
          <w:rFonts w:cs="Arial"/>
          <w:color w:val="000000"/>
          <w:sz w:val="22"/>
          <w:szCs w:val="22"/>
        </w:rPr>
        <w:t>toute</w:t>
      </w:r>
      <w:proofErr w:type="gramEnd"/>
      <w:r w:rsidRPr="003B372B">
        <w:rPr>
          <w:rFonts w:cs="Arial"/>
          <w:color w:val="000000"/>
          <w:sz w:val="22"/>
          <w:szCs w:val="22"/>
        </w:rPr>
        <w:t xml:space="preserve"> entière qui est une épreuve, dans le handicap, dans la guerre, dans la violence d’une relation familiale.</w:t>
      </w:r>
    </w:p>
    <w:p w14:paraId="45875A99" w14:textId="77777777" w:rsidR="003B372B" w:rsidRPr="003B372B" w:rsidRDefault="003B372B" w:rsidP="003B372B">
      <w:pPr>
        <w:spacing w:line="240" w:lineRule="auto"/>
        <w:ind w:firstLine="0"/>
        <w:jc w:val="left"/>
        <w:rPr>
          <w:rFonts w:cs="Arial"/>
          <w:color w:val="000000"/>
          <w:sz w:val="22"/>
          <w:szCs w:val="22"/>
        </w:rPr>
      </w:pPr>
    </w:p>
    <w:p w14:paraId="74AB6A0F"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Pour les bobos, on s’en occupe : on les analyse, on les traite, on les soigne ;  ceux du corps, de la tête ou encore de la société. Pour les épreuves de la vie, les grandes épreuves de la vie, c’est autre chose. Et l’impuissance est là, première. Première, mais pas forcément dernière.</w:t>
      </w:r>
    </w:p>
    <w:p w14:paraId="6F10B06A" w14:textId="77777777" w:rsidR="003B372B" w:rsidRPr="003B372B" w:rsidRDefault="003B372B" w:rsidP="003B372B">
      <w:pPr>
        <w:spacing w:line="240" w:lineRule="auto"/>
        <w:ind w:firstLine="0"/>
        <w:jc w:val="left"/>
        <w:rPr>
          <w:rFonts w:cs="Arial"/>
          <w:color w:val="000000"/>
          <w:sz w:val="22"/>
          <w:szCs w:val="22"/>
        </w:rPr>
      </w:pPr>
    </w:p>
    <w:p w14:paraId="6E4CD328"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Ce que M. Muller-</w:t>
      </w:r>
      <w:proofErr w:type="spellStart"/>
      <w:r w:rsidRPr="003B372B">
        <w:rPr>
          <w:rFonts w:cs="Arial"/>
          <w:color w:val="000000"/>
          <w:sz w:val="22"/>
          <w:szCs w:val="22"/>
        </w:rPr>
        <w:t>Colard</w:t>
      </w:r>
      <w:proofErr w:type="spellEnd"/>
      <w:r w:rsidRPr="003B372B">
        <w:rPr>
          <w:rFonts w:cs="Arial"/>
          <w:color w:val="000000"/>
          <w:sz w:val="22"/>
          <w:szCs w:val="22"/>
        </w:rPr>
        <w:t xml:space="preserve"> voulait montrer, je crois, avec sa phrase et son livre, c’est que cette impuissance ouvre sur plus grand que nous. Elle ouvre sur une relation, un rapport, que l’on pourrait qualifier d’authentique. On pourrait même dire : un rapport de vérité.</w:t>
      </w:r>
    </w:p>
    <w:p w14:paraId="144DA117" w14:textId="77777777" w:rsidR="003B372B" w:rsidRPr="003B372B" w:rsidRDefault="003B372B" w:rsidP="003B372B">
      <w:pPr>
        <w:spacing w:line="240" w:lineRule="auto"/>
        <w:ind w:firstLine="0"/>
        <w:jc w:val="left"/>
        <w:rPr>
          <w:rFonts w:cs="Arial"/>
          <w:color w:val="000000"/>
          <w:sz w:val="22"/>
          <w:szCs w:val="22"/>
        </w:rPr>
      </w:pPr>
    </w:p>
    <w:p w14:paraId="0129B711"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Et en effet, celles et ceux qui font face à ces épreuves de la vie se retrouvent parfois propulsés face à des vérités bien plus grandes que ces petites réalités quotidiennes qui fabriquent nos vies de tous les jours.</w:t>
      </w:r>
    </w:p>
    <w:p w14:paraId="3860B422" w14:textId="77777777" w:rsidR="003B372B" w:rsidRPr="003B372B" w:rsidRDefault="003B372B" w:rsidP="003B372B">
      <w:pPr>
        <w:spacing w:line="240" w:lineRule="auto"/>
        <w:ind w:firstLine="0"/>
        <w:jc w:val="left"/>
        <w:rPr>
          <w:rFonts w:cs="Arial"/>
          <w:color w:val="000000"/>
          <w:sz w:val="22"/>
          <w:szCs w:val="22"/>
        </w:rPr>
      </w:pPr>
    </w:p>
    <w:p w14:paraId="70EB5597"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La vie voilée se dévoile. Ce qu’on ne voyait plus mais qui était là émerge à nouveau. Et apparait ici quelque chose de fragile mais que je crois essentiel : la possibilité d’une rencontre.</w:t>
      </w:r>
    </w:p>
    <w:p w14:paraId="0F3F73F9" w14:textId="77777777" w:rsidR="003B372B" w:rsidRPr="003B372B" w:rsidRDefault="003B372B" w:rsidP="003B372B">
      <w:pPr>
        <w:spacing w:line="240" w:lineRule="auto"/>
        <w:ind w:firstLine="0"/>
        <w:jc w:val="left"/>
        <w:rPr>
          <w:rFonts w:cs="Arial"/>
          <w:color w:val="000000"/>
          <w:sz w:val="22"/>
          <w:szCs w:val="22"/>
        </w:rPr>
      </w:pPr>
    </w:p>
    <w:p w14:paraId="1050E383"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 xml:space="preserve">Au pli du soin et de la narration - la narration du soin, le soin par la narration, ou simplement le pli par la présence conjointe des deux - au </w:t>
      </w:r>
      <w:proofErr w:type="spellStart"/>
      <w:r w:rsidRPr="003B372B">
        <w:rPr>
          <w:rFonts w:cs="Arial"/>
          <w:color w:val="000000"/>
          <w:sz w:val="22"/>
          <w:szCs w:val="22"/>
        </w:rPr>
        <w:t>coeur</w:t>
      </w:r>
      <w:proofErr w:type="spellEnd"/>
      <w:r w:rsidRPr="003B372B">
        <w:rPr>
          <w:rFonts w:cs="Arial"/>
          <w:color w:val="000000"/>
          <w:sz w:val="22"/>
          <w:szCs w:val="22"/>
        </w:rPr>
        <w:t xml:space="preserve"> de l’impuissance, apparait la possibilité de rencontrer sa propre humanité à travers celle de l’autre.</w:t>
      </w:r>
    </w:p>
    <w:p w14:paraId="0A34DA15" w14:textId="77777777" w:rsidR="003B372B" w:rsidRPr="003B372B" w:rsidRDefault="003B372B" w:rsidP="003B372B">
      <w:pPr>
        <w:spacing w:line="240" w:lineRule="auto"/>
        <w:ind w:firstLine="0"/>
        <w:jc w:val="left"/>
        <w:rPr>
          <w:rFonts w:cs="Arial"/>
          <w:color w:val="000000"/>
          <w:sz w:val="22"/>
          <w:szCs w:val="22"/>
        </w:rPr>
      </w:pPr>
    </w:p>
    <w:p w14:paraId="289F01AA"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 xml:space="preserve">La possibilité d’une rencontre : il n’y a pas beaucoup de colloques qui osent parler de cela. Car les sciences, mêmes celles dites humaines ou sociales ne disent finalement pas </w:t>
      </w:r>
      <w:proofErr w:type="spellStart"/>
      <w:r w:rsidRPr="003B372B">
        <w:rPr>
          <w:rFonts w:cs="Arial"/>
          <w:color w:val="000000"/>
          <w:sz w:val="22"/>
          <w:szCs w:val="22"/>
        </w:rPr>
        <w:t>grand chose</w:t>
      </w:r>
      <w:proofErr w:type="spellEnd"/>
      <w:r w:rsidRPr="003B372B">
        <w:rPr>
          <w:rFonts w:cs="Arial"/>
          <w:color w:val="000000"/>
          <w:sz w:val="22"/>
          <w:szCs w:val="22"/>
        </w:rPr>
        <w:t xml:space="preserve"> généralement de cette rencontre. De la même manière que, comme le faisait remarquer Michel </w:t>
      </w:r>
      <w:proofErr w:type="gramStart"/>
      <w:r w:rsidRPr="003B372B">
        <w:rPr>
          <w:rFonts w:cs="Arial"/>
          <w:color w:val="000000"/>
          <w:sz w:val="22"/>
          <w:szCs w:val="22"/>
        </w:rPr>
        <w:t>Henry,  les</w:t>
      </w:r>
      <w:proofErr w:type="gramEnd"/>
      <w:r w:rsidRPr="003B372B">
        <w:rPr>
          <w:rFonts w:cs="Arial"/>
          <w:color w:val="000000"/>
          <w:sz w:val="22"/>
          <w:szCs w:val="22"/>
        </w:rPr>
        <w:t xml:space="preserve"> sciences dites de la vie ne disent rien de la vie elle-même, celle qui s’éprouve elle-même, phénoménologiquement.</w:t>
      </w:r>
    </w:p>
    <w:p w14:paraId="770FACC6" w14:textId="77777777" w:rsidR="003B372B" w:rsidRPr="003B372B" w:rsidRDefault="003B372B" w:rsidP="003B372B">
      <w:pPr>
        <w:spacing w:line="240" w:lineRule="auto"/>
        <w:ind w:firstLine="0"/>
        <w:jc w:val="left"/>
        <w:rPr>
          <w:rFonts w:cs="Arial"/>
          <w:color w:val="000000"/>
          <w:sz w:val="22"/>
          <w:szCs w:val="22"/>
        </w:rPr>
      </w:pPr>
    </w:p>
    <w:p w14:paraId="2F6415DA"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lastRenderedPageBreak/>
        <w:t>—</w:t>
      </w:r>
    </w:p>
    <w:p w14:paraId="2DA711A8" w14:textId="77777777" w:rsidR="003B372B" w:rsidRPr="003B372B" w:rsidRDefault="003B372B" w:rsidP="003B372B">
      <w:pPr>
        <w:spacing w:line="240" w:lineRule="auto"/>
        <w:ind w:firstLine="0"/>
        <w:jc w:val="left"/>
        <w:rPr>
          <w:rFonts w:cs="Arial"/>
          <w:color w:val="000000"/>
          <w:sz w:val="22"/>
          <w:szCs w:val="22"/>
        </w:rPr>
      </w:pPr>
    </w:p>
    <w:p w14:paraId="7D5D1C1D"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Dans « Le problème de l’homme », Martin Buber note combien dans la philosophie de Heidegger l’être même le plus abouti dans sa relation au monde ne franchit pas, finalement, la barrière de l’autre. </w:t>
      </w:r>
    </w:p>
    <w:p w14:paraId="780C8CAD" w14:textId="77777777" w:rsidR="003B372B" w:rsidRPr="003B372B" w:rsidRDefault="003B372B" w:rsidP="003B372B">
      <w:pPr>
        <w:spacing w:line="240" w:lineRule="auto"/>
        <w:ind w:firstLine="0"/>
        <w:jc w:val="left"/>
        <w:rPr>
          <w:rFonts w:cs="Arial"/>
          <w:color w:val="000000"/>
          <w:sz w:val="22"/>
          <w:szCs w:val="22"/>
        </w:rPr>
      </w:pPr>
    </w:p>
    <w:p w14:paraId="147DCAB4"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L’autre fait bel et bien partie du monde de Heidegger dans lequel l'être évolue. L’autre, évidemment, fait partie de ce monde dont je suis un être-au-monde, et même un être-avec-le-monde, mais cela n’y change rien. Finalement, il reste dans ce voilement de « ce monde-là » au sein duquel il évolue. S’il est chez lui dans cette manière d’être-au-monde, on pourrait dire qu’en fait « il reste chez lui » ; même s’il y a souci de, sollicitude, même s’il y a compassion, il reste chez lui.</w:t>
      </w:r>
    </w:p>
    <w:p w14:paraId="38D606A0" w14:textId="77777777" w:rsidR="003B372B" w:rsidRPr="003B372B" w:rsidRDefault="003B372B" w:rsidP="003B372B">
      <w:pPr>
        <w:spacing w:line="240" w:lineRule="auto"/>
        <w:ind w:firstLine="0"/>
        <w:jc w:val="left"/>
        <w:rPr>
          <w:rFonts w:cs="Arial"/>
          <w:color w:val="000000"/>
          <w:sz w:val="22"/>
          <w:szCs w:val="22"/>
        </w:rPr>
      </w:pPr>
    </w:p>
    <w:p w14:paraId="05C8FA8D"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On se pourrait dire, en plaisantant, que Heidegger n’a pas lu Levinas, et que c’est bien dommage ! Et avec Levinas, la possibilité fondamentale de toucher à l’humanité de l’autre. Mais il aurait pu en faire l’expérience et faire aboutir différemment sa philosophie.</w:t>
      </w:r>
    </w:p>
    <w:p w14:paraId="0A409F36" w14:textId="77777777" w:rsidR="003B372B" w:rsidRPr="003B372B" w:rsidRDefault="003B372B" w:rsidP="003B372B">
      <w:pPr>
        <w:spacing w:line="240" w:lineRule="auto"/>
        <w:ind w:firstLine="0"/>
        <w:jc w:val="left"/>
        <w:rPr>
          <w:rFonts w:cs="Arial"/>
          <w:color w:val="000000"/>
          <w:sz w:val="22"/>
          <w:szCs w:val="22"/>
        </w:rPr>
      </w:pPr>
    </w:p>
    <w:p w14:paraId="6C287FA1"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 xml:space="preserve">Plus sérieusement, on pourrait se demander dans quelle mesure, le dasein d’Heidegger </w:t>
      </w:r>
      <w:proofErr w:type="gramStart"/>
      <w:r w:rsidRPr="003B372B">
        <w:rPr>
          <w:rFonts w:cs="Arial"/>
          <w:color w:val="000000"/>
          <w:sz w:val="22"/>
          <w:szCs w:val="22"/>
        </w:rPr>
        <w:t>est en capacité</w:t>
      </w:r>
      <w:proofErr w:type="gramEnd"/>
      <w:r w:rsidRPr="003B372B">
        <w:rPr>
          <w:rFonts w:cs="Arial"/>
          <w:color w:val="000000"/>
          <w:sz w:val="22"/>
          <w:szCs w:val="22"/>
        </w:rPr>
        <w:t xml:space="preserve"> de rencontrer cette impuissance évoquée plus haut, qui est tout sauf un « rester chez soi ».</w:t>
      </w:r>
    </w:p>
    <w:p w14:paraId="68B53959" w14:textId="77777777" w:rsidR="003B372B" w:rsidRPr="003B372B" w:rsidRDefault="003B372B" w:rsidP="003B372B">
      <w:pPr>
        <w:spacing w:line="240" w:lineRule="auto"/>
        <w:ind w:firstLine="0"/>
        <w:jc w:val="left"/>
        <w:rPr>
          <w:rFonts w:cs="Arial"/>
          <w:color w:val="000000"/>
          <w:sz w:val="22"/>
          <w:szCs w:val="22"/>
        </w:rPr>
      </w:pPr>
    </w:p>
    <w:p w14:paraId="0B6600E6"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 xml:space="preserve">Alors qu’ici, justement, le </w:t>
      </w:r>
      <w:proofErr w:type="spellStart"/>
      <w:r w:rsidRPr="003B372B">
        <w:rPr>
          <w:rFonts w:cs="Arial"/>
          <w:color w:val="000000"/>
          <w:sz w:val="22"/>
          <w:szCs w:val="22"/>
        </w:rPr>
        <w:t>coeur</w:t>
      </w:r>
      <w:proofErr w:type="spellEnd"/>
      <w:r w:rsidRPr="003B372B">
        <w:rPr>
          <w:rFonts w:cs="Arial"/>
          <w:color w:val="000000"/>
          <w:sz w:val="22"/>
          <w:szCs w:val="22"/>
        </w:rPr>
        <w:t xml:space="preserve"> de la problématique que vous abordez dans ce colloque, c’est la possibilité de ne pas rester chez soi. Sortir soi-même par l’écriture ou encore raconter cette sortie. Je parlais de « la possibilité d’une rencontre ». On ne sort pas de soi-même sans rencontre, et inversement, il n’y a pas de véritable rencontre en restant bien au chaud dans son chez soi existentiel. </w:t>
      </w:r>
    </w:p>
    <w:p w14:paraId="633D2ACE" w14:textId="77777777" w:rsidR="003B372B" w:rsidRPr="003B372B" w:rsidRDefault="003B372B" w:rsidP="003B372B">
      <w:pPr>
        <w:spacing w:line="240" w:lineRule="auto"/>
        <w:ind w:firstLine="0"/>
        <w:jc w:val="left"/>
        <w:rPr>
          <w:rFonts w:cs="Arial"/>
          <w:color w:val="000000"/>
          <w:sz w:val="22"/>
          <w:szCs w:val="22"/>
        </w:rPr>
      </w:pPr>
    </w:p>
    <w:p w14:paraId="3CA003F7"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w:t>
      </w:r>
    </w:p>
    <w:p w14:paraId="61C5007B" w14:textId="77777777" w:rsidR="003B372B" w:rsidRPr="003B372B" w:rsidRDefault="003B372B" w:rsidP="003B372B">
      <w:pPr>
        <w:spacing w:line="240" w:lineRule="auto"/>
        <w:ind w:firstLine="0"/>
        <w:jc w:val="left"/>
        <w:rPr>
          <w:rFonts w:cs="Arial"/>
          <w:color w:val="000000"/>
          <w:sz w:val="22"/>
          <w:szCs w:val="22"/>
        </w:rPr>
      </w:pPr>
    </w:p>
    <w:p w14:paraId="5DB06226"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Alors M. Buber écrit ceci : maint d’entre nous vit « des relations par lesquelles il ne se réalise pas, cad par lesquelles il ne laisse pas ouvrir. Il gaspille le matériau le plus précieux, le moins remplaçable, celui qui, en chaque circonstance, ne lui est offert qu’une seule fois ; il vit à côté de sa vie. » </w:t>
      </w:r>
    </w:p>
    <w:p w14:paraId="52B2221F" w14:textId="77777777" w:rsidR="003B372B" w:rsidRPr="003B372B" w:rsidRDefault="003B372B" w:rsidP="003B372B">
      <w:pPr>
        <w:spacing w:line="240" w:lineRule="auto"/>
        <w:ind w:firstLine="0"/>
        <w:jc w:val="left"/>
        <w:rPr>
          <w:rFonts w:cs="Arial"/>
          <w:color w:val="000000"/>
          <w:sz w:val="22"/>
          <w:szCs w:val="22"/>
        </w:rPr>
      </w:pPr>
    </w:p>
    <w:p w14:paraId="16D3E2B2"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Ce que la maladie - mais toute crise grave ayant valeur de déchirement - et le soin, l’écriture, la création, la narration mis ensemble permettent, c’est la rencontre consciente de ce matériau annoncé comme « le plus précieux ». C’est quoi le plus précieux ? C’est la possibilité de rencontrer la vie. Où la rencontre-t-on ? Dans la possibilité de toucher celle de l’autre, c’est-à-dire son humanité.</w:t>
      </w:r>
    </w:p>
    <w:p w14:paraId="59AC7B90" w14:textId="77777777" w:rsidR="003B372B" w:rsidRPr="003B372B" w:rsidRDefault="003B372B" w:rsidP="003B372B">
      <w:pPr>
        <w:spacing w:line="240" w:lineRule="auto"/>
        <w:ind w:firstLine="0"/>
        <w:jc w:val="left"/>
        <w:rPr>
          <w:rFonts w:cs="Arial"/>
          <w:color w:val="000000"/>
          <w:sz w:val="22"/>
          <w:szCs w:val="22"/>
        </w:rPr>
      </w:pPr>
    </w:p>
    <w:p w14:paraId="490D264B"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Il y a donc ici, moins la question d’un pli, mais plutôt celle d’un passage, d’un espace qui s’ouvre et qui donne accès, une respiration qui est une expansion. Et s’ouvre aussi la possibilité que cet espace horizontal vers l’autre et l’autrement devienne notre verticalité, notre colonne, soit encore : notre fondement. </w:t>
      </w:r>
    </w:p>
    <w:p w14:paraId="1882E311" w14:textId="77777777" w:rsidR="003B372B" w:rsidRPr="003B372B" w:rsidRDefault="003B372B" w:rsidP="003B372B">
      <w:pPr>
        <w:spacing w:line="240" w:lineRule="auto"/>
        <w:ind w:firstLine="0"/>
        <w:jc w:val="left"/>
        <w:rPr>
          <w:rFonts w:cs="Arial"/>
          <w:color w:val="000000"/>
          <w:sz w:val="22"/>
          <w:szCs w:val="22"/>
        </w:rPr>
      </w:pPr>
    </w:p>
    <w:p w14:paraId="704DB227"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On peut invoquer ici toute la symbolique de la lettre « </w:t>
      </w:r>
      <w:proofErr w:type="spellStart"/>
      <w:r w:rsidRPr="003B372B">
        <w:rPr>
          <w:rFonts w:cs="Arial"/>
          <w:color w:val="000000"/>
          <w:sz w:val="22"/>
          <w:szCs w:val="22"/>
        </w:rPr>
        <w:t>Qof</w:t>
      </w:r>
      <w:proofErr w:type="spellEnd"/>
      <w:r w:rsidRPr="003B372B">
        <w:rPr>
          <w:rFonts w:cs="Arial"/>
          <w:color w:val="000000"/>
          <w:sz w:val="22"/>
          <w:szCs w:val="22"/>
        </w:rPr>
        <w:t xml:space="preserve"> » en hébreu, qui évoque le </w:t>
      </w:r>
      <w:proofErr w:type="spellStart"/>
      <w:r w:rsidRPr="003B372B">
        <w:rPr>
          <w:rFonts w:cs="Arial"/>
          <w:color w:val="000000"/>
          <w:sz w:val="22"/>
          <w:szCs w:val="22"/>
        </w:rPr>
        <w:t>chas</w:t>
      </w:r>
      <w:proofErr w:type="spellEnd"/>
      <w:r w:rsidRPr="003B372B">
        <w:rPr>
          <w:rFonts w:cs="Arial"/>
          <w:color w:val="000000"/>
          <w:sz w:val="22"/>
          <w:szCs w:val="22"/>
        </w:rPr>
        <w:t xml:space="preserve"> de l’aiguille par lequel on passe lors de telles expériences, mais aussi le fil le plomb, ou encore le cordon ombilical : c’est la lettre qui permet de nommer, c’est-à-dire de toucher l’être de l’autre. Et elle est au </w:t>
      </w:r>
      <w:proofErr w:type="spellStart"/>
      <w:r w:rsidRPr="003B372B">
        <w:rPr>
          <w:rFonts w:cs="Arial"/>
          <w:color w:val="000000"/>
          <w:sz w:val="22"/>
          <w:szCs w:val="22"/>
        </w:rPr>
        <w:t>coeur</w:t>
      </w:r>
      <w:proofErr w:type="spellEnd"/>
      <w:r w:rsidRPr="003B372B">
        <w:rPr>
          <w:rFonts w:cs="Arial"/>
          <w:color w:val="000000"/>
          <w:sz w:val="22"/>
          <w:szCs w:val="22"/>
        </w:rPr>
        <w:t xml:space="preserve"> du mot « </w:t>
      </w:r>
      <w:proofErr w:type="spellStart"/>
      <w:r w:rsidRPr="003B372B">
        <w:rPr>
          <w:rFonts w:cs="Arial"/>
          <w:color w:val="000000"/>
          <w:sz w:val="22"/>
          <w:szCs w:val="22"/>
        </w:rPr>
        <w:t>raquia</w:t>
      </w:r>
      <w:proofErr w:type="spellEnd"/>
      <w:r w:rsidRPr="003B372B">
        <w:rPr>
          <w:rFonts w:cs="Arial"/>
          <w:color w:val="000000"/>
          <w:sz w:val="22"/>
          <w:szCs w:val="22"/>
        </w:rPr>
        <w:t> », traduit en général par « firmament » et qui sera nommé « </w:t>
      </w:r>
      <w:proofErr w:type="spellStart"/>
      <w:r w:rsidRPr="003B372B">
        <w:rPr>
          <w:rFonts w:cs="Arial"/>
          <w:color w:val="000000"/>
          <w:sz w:val="22"/>
          <w:szCs w:val="22"/>
        </w:rPr>
        <w:t>shamayim</w:t>
      </w:r>
      <w:proofErr w:type="spellEnd"/>
      <w:r w:rsidRPr="003B372B">
        <w:rPr>
          <w:rFonts w:cs="Arial"/>
          <w:color w:val="000000"/>
          <w:sz w:val="22"/>
          <w:szCs w:val="22"/>
        </w:rPr>
        <w:t xml:space="preserve"> », les cieux, le ciel, au début de la </w:t>
      </w:r>
      <w:proofErr w:type="spellStart"/>
      <w:r w:rsidRPr="003B372B">
        <w:rPr>
          <w:rFonts w:cs="Arial"/>
          <w:color w:val="000000"/>
          <w:sz w:val="22"/>
          <w:szCs w:val="22"/>
        </w:rPr>
        <w:t>génése</w:t>
      </w:r>
      <w:proofErr w:type="spellEnd"/>
      <w:r w:rsidRPr="003B372B">
        <w:rPr>
          <w:rFonts w:cs="Arial"/>
          <w:color w:val="000000"/>
          <w:sz w:val="22"/>
          <w:szCs w:val="22"/>
        </w:rPr>
        <w:t xml:space="preserve">. « </w:t>
      </w:r>
      <w:proofErr w:type="spellStart"/>
      <w:r w:rsidRPr="003B372B">
        <w:rPr>
          <w:rFonts w:cs="Arial"/>
          <w:color w:val="000000"/>
          <w:sz w:val="22"/>
          <w:szCs w:val="22"/>
        </w:rPr>
        <w:t>Raqia</w:t>
      </w:r>
      <w:proofErr w:type="spellEnd"/>
      <w:r w:rsidRPr="003B372B">
        <w:rPr>
          <w:rFonts w:cs="Arial"/>
          <w:color w:val="000000"/>
          <w:sz w:val="22"/>
          <w:szCs w:val="22"/>
        </w:rPr>
        <w:t xml:space="preserve"> », c’est cet espace façonné au milieu des eaux, qui va séparer notre être-au-monde de la vie au-delà de l’être, pour créer cet espace de la rencontre avec le précieux, ce "non remplaçable" et nous verticaliser.</w:t>
      </w:r>
    </w:p>
    <w:p w14:paraId="6FB87E19" w14:textId="77777777" w:rsidR="003B372B" w:rsidRPr="003B372B" w:rsidRDefault="003B372B" w:rsidP="003B372B">
      <w:pPr>
        <w:spacing w:line="240" w:lineRule="auto"/>
        <w:ind w:firstLine="0"/>
        <w:jc w:val="left"/>
        <w:rPr>
          <w:rFonts w:cs="Arial"/>
          <w:color w:val="000000"/>
          <w:sz w:val="22"/>
          <w:szCs w:val="22"/>
        </w:rPr>
      </w:pPr>
    </w:p>
    <w:p w14:paraId="13CA6FB5"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w:t>
      </w:r>
    </w:p>
    <w:p w14:paraId="582C3883" w14:textId="77777777" w:rsidR="003B372B" w:rsidRPr="003B372B" w:rsidRDefault="003B372B" w:rsidP="003B372B">
      <w:pPr>
        <w:spacing w:line="240" w:lineRule="auto"/>
        <w:ind w:firstLine="0"/>
        <w:jc w:val="left"/>
        <w:rPr>
          <w:rFonts w:cs="Arial"/>
          <w:color w:val="000000"/>
          <w:sz w:val="22"/>
          <w:szCs w:val="22"/>
        </w:rPr>
      </w:pPr>
    </w:p>
    <w:p w14:paraId="3380D78D"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Et pourquoi est-ce si important de tenir un tel colloque maintenant ?</w:t>
      </w:r>
    </w:p>
    <w:p w14:paraId="70DA0D84" w14:textId="77777777" w:rsidR="003B372B" w:rsidRPr="003B372B" w:rsidRDefault="003B372B" w:rsidP="003B372B">
      <w:pPr>
        <w:spacing w:line="240" w:lineRule="auto"/>
        <w:ind w:firstLine="0"/>
        <w:jc w:val="left"/>
        <w:rPr>
          <w:rFonts w:cs="Arial"/>
          <w:color w:val="000000"/>
          <w:sz w:val="22"/>
          <w:szCs w:val="22"/>
        </w:rPr>
      </w:pPr>
    </w:p>
    <w:p w14:paraId="78458439"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Je me dis ceci :</w:t>
      </w:r>
    </w:p>
    <w:p w14:paraId="1DEE87E7" w14:textId="77777777" w:rsidR="003B372B" w:rsidRPr="003B372B" w:rsidRDefault="003B372B" w:rsidP="003B372B">
      <w:pPr>
        <w:spacing w:line="240" w:lineRule="auto"/>
        <w:ind w:firstLine="0"/>
        <w:jc w:val="left"/>
        <w:rPr>
          <w:rFonts w:cs="Arial"/>
          <w:color w:val="000000"/>
          <w:sz w:val="22"/>
          <w:szCs w:val="22"/>
        </w:rPr>
      </w:pPr>
    </w:p>
    <w:p w14:paraId="62E072DF"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Lorsque tout bascule et que la confusion règne, quel peut être notre fondement ?</w:t>
      </w:r>
      <w:r w:rsidRPr="003B372B">
        <w:rPr>
          <w:rFonts w:cs="Arial"/>
          <w:color w:val="000000"/>
          <w:sz w:val="22"/>
          <w:szCs w:val="22"/>
        </w:rPr>
        <w:br/>
      </w:r>
      <w:r w:rsidRPr="003B372B">
        <w:rPr>
          <w:rFonts w:cs="Arial"/>
          <w:color w:val="000000"/>
          <w:sz w:val="22"/>
          <w:szCs w:val="22"/>
        </w:rPr>
        <w:br/>
        <w:t xml:space="preserve">Lorsque ce que l’on avait cru vrai hier devient faux aujourd’hui, lorsque le sol n’est que sables mouvants, </w:t>
      </w:r>
      <w:r w:rsidRPr="003B372B">
        <w:rPr>
          <w:rFonts w:cs="Arial"/>
          <w:color w:val="000000"/>
          <w:sz w:val="22"/>
          <w:szCs w:val="22"/>
        </w:rPr>
        <w:lastRenderedPageBreak/>
        <w:t>sur quoi peut-on s’appuyer ?</w:t>
      </w:r>
      <w:r w:rsidRPr="003B372B">
        <w:rPr>
          <w:rFonts w:cs="Arial"/>
          <w:color w:val="000000"/>
          <w:sz w:val="22"/>
          <w:szCs w:val="22"/>
        </w:rPr>
        <w:br/>
      </w:r>
      <w:r w:rsidRPr="003B372B">
        <w:rPr>
          <w:rFonts w:cs="Arial"/>
          <w:color w:val="000000"/>
          <w:sz w:val="22"/>
          <w:szCs w:val="22"/>
        </w:rPr>
        <w:br/>
        <w:t>Lorsqu’une guerre, une maladie, la grande vieillesse, une trahison bouleverse tout ce qui semblait solide, que reste-t-il de la terre ferme ?</w:t>
      </w:r>
      <w:r w:rsidRPr="003B372B">
        <w:rPr>
          <w:rFonts w:cs="Arial"/>
          <w:color w:val="000000"/>
          <w:sz w:val="22"/>
          <w:szCs w:val="22"/>
        </w:rPr>
        <w:br/>
      </w:r>
      <w:r w:rsidRPr="003B372B">
        <w:rPr>
          <w:rFonts w:cs="Arial"/>
          <w:color w:val="000000"/>
          <w:sz w:val="22"/>
          <w:szCs w:val="22"/>
        </w:rPr>
        <w:br/>
        <w:t>Je crois que le seul fondement qui tienne, c’est justement cette possibilité de rencontre au sortir du chez soi. </w:t>
      </w:r>
    </w:p>
    <w:p w14:paraId="57A3B990" w14:textId="77777777" w:rsidR="003B372B" w:rsidRPr="003B372B" w:rsidRDefault="003B372B" w:rsidP="003B372B">
      <w:pPr>
        <w:spacing w:line="240" w:lineRule="auto"/>
        <w:ind w:firstLine="0"/>
        <w:jc w:val="left"/>
        <w:rPr>
          <w:rFonts w:cs="Arial"/>
          <w:color w:val="000000"/>
          <w:sz w:val="22"/>
          <w:szCs w:val="22"/>
        </w:rPr>
      </w:pPr>
    </w:p>
    <w:p w14:paraId="3F12C060" w14:textId="77777777" w:rsidR="003B372B" w:rsidRPr="003B372B" w:rsidRDefault="003B372B" w:rsidP="003B372B">
      <w:pPr>
        <w:spacing w:after="240" w:line="240" w:lineRule="auto"/>
        <w:ind w:firstLine="0"/>
        <w:jc w:val="left"/>
        <w:rPr>
          <w:rFonts w:cs="Arial"/>
          <w:color w:val="000000"/>
          <w:sz w:val="22"/>
          <w:szCs w:val="22"/>
        </w:rPr>
      </w:pPr>
      <w:r w:rsidRPr="003B372B">
        <w:rPr>
          <w:rFonts w:cs="Arial"/>
          <w:color w:val="000000"/>
          <w:sz w:val="22"/>
          <w:szCs w:val="22"/>
        </w:rPr>
        <w:t>C’est quelque chose d’à la fois très simple, très immédiat, mais que l’on néglige en le rejetant au 2e plan : c’est la possibilité d’entrer en contact avec l’humanité de l’autre.</w:t>
      </w:r>
      <w:r w:rsidRPr="003B372B">
        <w:rPr>
          <w:rFonts w:cs="Arial"/>
          <w:color w:val="000000"/>
          <w:sz w:val="22"/>
          <w:szCs w:val="22"/>
        </w:rPr>
        <w:br/>
      </w:r>
      <w:r w:rsidRPr="003B372B">
        <w:rPr>
          <w:rFonts w:cs="Arial"/>
          <w:color w:val="000000"/>
          <w:sz w:val="22"/>
          <w:szCs w:val="22"/>
        </w:rPr>
        <w:br/>
        <w:t>Ce qui nous sauve, à défaut de nous guérir (mais peut-on guérir de la mort ?), c’est cette possibilité qui relève toujours du miracle : toucher l’humanité de l’autre.</w:t>
      </w:r>
    </w:p>
    <w:p w14:paraId="4D6AEE67"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Et à partir de là pénétrer notre propre humanité.</w:t>
      </w:r>
    </w:p>
    <w:p w14:paraId="1A48C2DB" w14:textId="77777777" w:rsidR="003B372B" w:rsidRPr="003B372B" w:rsidRDefault="003B372B" w:rsidP="003B372B">
      <w:pPr>
        <w:spacing w:line="240" w:lineRule="auto"/>
        <w:ind w:firstLine="0"/>
        <w:jc w:val="left"/>
        <w:rPr>
          <w:rFonts w:cs="Arial"/>
          <w:color w:val="000000"/>
          <w:sz w:val="22"/>
          <w:szCs w:val="22"/>
        </w:rPr>
      </w:pPr>
    </w:p>
    <w:p w14:paraId="74681270" w14:textId="77777777" w:rsidR="003B372B" w:rsidRPr="003B372B" w:rsidRDefault="003B372B" w:rsidP="003B372B">
      <w:pPr>
        <w:spacing w:line="240" w:lineRule="auto"/>
        <w:ind w:firstLine="0"/>
        <w:jc w:val="left"/>
        <w:rPr>
          <w:rFonts w:cs="Arial"/>
          <w:color w:val="000000"/>
          <w:sz w:val="22"/>
          <w:szCs w:val="22"/>
        </w:rPr>
      </w:pPr>
      <w:r w:rsidRPr="003B372B">
        <w:rPr>
          <w:rFonts w:cs="Arial"/>
          <w:color w:val="000000"/>
          <w:sz w:val="22"/>
          <w:szCs w:val="22"/>
        </w:rPr>
        <w:t>Je vous souhaite un excellent colloque.</w:t>
      </w:r>
    </w:p>
    <w:p w14:paraId="57984C72" w14:textId="77777777" w:rsidR="003B372B" w:rsidRPr="003B372B" w:rsidRDefault="003B372B" w:rsidP="003B372B">
      <w:pPr>
        <w:spacing w:line="240" w:lineRule="auto"/>
        <w:ind w:firstLine="0"/>
        <w:jc w:val="left"/>
      </w:pPr>
      <w:r w:rsidRPr="003B372B">
        <w:rPr>
          <w:color w:val="000000"/>
          <w:sz w:val="21"/>
          <w:szCs w:val="21"/>
        </w:rPr>
        <w:br/>
      </w:r>
    </w:p>
    <w:p w14:paraId="08B991B3" w14:textId="77777777" w:rsidR="003B372B" w:rsidRPr="003B372B" w:rsidRDefault="003B372B" w:rsidP="00F764FC">
      <w:pPr>
        <w:spacing w:line="240" w:lineRule="auto"/>
        <w:ind w:firstLine="0"/>
        <w:jc w:val="right"/>
        <w:rPr>
          <w:rFonts w:ascii="GillSans" w:hAnsi="GillSans"/>
          <w:color w:val="000000"/>
          <w:sz w:val="21"/>
          <w:szCs w:val="21"/>
        </w:rPr>
      </w:pPr>
      <w:r w:rsidRPr="003B372B">
        <w:rPr>
          <w:rFonts w:ascii="GillSans" w:hAnsi="GillSans"/>
          <w:color w:val="000000"/>
          <w:sz w:val="21"/>
          <w:szCs w:val="21"/>
        </w:rPr>
        <w:t xml:space="preserve">François </w:t>
      </w:r>
      <w:proofErr w:type="spellStart"/>
      <w:r w:rsidRPr="003B372B">
        <w:rPr>
          <w:rFonts w:ascii="GillSans" w:hAnsi="GillSans"/>
          <w:color w:val="000000"/>
          <w:sz w:val="21"/>
          <w:szCs w:val="21"/>
        </w:rPr>
        <w:t>Germinet</w:t>
      </w:r>
      <w:proofErr w:type="spellEnd"/>
      <w:r w:rsidRPr="003B372B">
        <w:rPr>
          <w:rFonts w:ascii="GillSans" w:hAnsi="GillSans"/>
          <w:color w:val="000000"/>
          <w:sz w:val="21"/>
          <w:szCs w:val="21"/>
        </w:rPr>
        <w:br/>
        <w:t>Président</w:t>
      </w:r>
      <w:r w:rsidRPr="003B372B">
        <w:rPr>
          <w:rFonts w:ascii="GillSans" w:hAnsi="GillSans"/>
          <w:color w:val="000000"/>
          <w:sz w:val="21"/>
          <w:szCs w:val="21"/>
        </w:rPr>
        <w:br/>
        <w:t>CY Cergy Paris Université</w:t>
      </w:r>
    </w:p>
    <w:p w14:paraId="42729955" w14:textId="77777777" w:rsidR="003B372B" w:rsidRDefault="003B372B"/>
    <w:sectPr w:rsidR="003B372B" w:rsidSect="002E493F">
      <w:headerReference w:type="even" r:id="rId7"/>
      <w:headerReference w:type="default" r:id="rId8"/>
      <w:footerReference w:type="even" r:id="rId9"/>
      <w:footerReference w:type="default" r:id="rId10"/>
      <w:headerReference w:type="first" r:id="rId11"/>
      <w:footerReference w:type="first" r:id="rId12"/>
      <w:pgSz w:w="11900" w:h="16820"/>
      <w:pgMar w:top="1418"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6D82" w14:textId="77777777" w:rsidR="003B372B" w:rsidRDefault="003B372B" w:rsidP="003B372B">
      <w:pPr>
        <w:spacing w:line="240" w:lineRule="auto"/>
      </w:pPr>
      <w:r>
        <w:separator/>
      </w:r>
    </w:p>
  </w:endnote>
  <w:endnote w:type="continuationSeparator" w:id="0">
    <w:p w14:paraId="5E31E830" w14:textId="77777777" w:rsidR="003B372B" w:rsidRDefault="003B372B" w:rsidP="003B3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ȝᆀᑨ怀"/>
    <w:panose1 w:val="00000500000000020000"/>
    <w:charset w:val="00"/>
    <w:family w:val="auto"/>
    <w:pitch w:val="variable"/>
    <w:sig w:usb0="E00002FF" w:usb1="5000205A"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 w:name="Times New Roman (Titres CS)">
    <w:altName w:val="Times New Roman"/>
    <w:panose1 w:val="020B0604020202020204"/>
    <w:charset w:val="00"/>
    <w:family w:val="roman"/>
    <w:pitch w:val="default"/>
  </w:font>
  <w:font w:name="Calibri (Corps)">
    <w:altName w:val="Calibri"/>
    <w:panose1 w:val="020B0604020202020204"/>
    <w:charset w:val="00"/>
    <w:family w:val="roman"/>
    <w:notTrueType/>
    <w:pitch w:val="default"/>
  </w:font>
  <w:font w:name="Calisto MT">
    <w:panose1 w:val="0204060305050503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
    <w:altName w:val="Cambria"/>
    <w:panose1 w:val="020B0502020104020203"/>
    <w:charset w:val="00"/>
    <w:family w:val="roman"/>
    <w:notTrueType/>
    <w:pitch w:val="default"/>
  </w:font>
  <w:font w:name="Card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54A" w14:textId="77777777" w:rsidR="00F764FC" w:rsidRDefault="00F764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337C" w14:textId="77777777" w:rsidR="00F764FC" w:rsidRDefault="00F764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8422" w14:textId="77777777" w:rsidR="00F764FC" w:rsidRDefault="00F764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7906" w14:textId="77777777" w:rsidR="003B372B" w:rsidRDefault="003B372B" w:rsidP="003B372B">
      <w:pPr>
        <w:spacing w:line="240" w:lineRule="auto"/>
      </w:pPr>
      <w:r>
        <w:separator/>
      </w:r>
    </w:p>
  </w:footnote>
  <w:footnote w:type="continuationSeparator" w:id="0">
    <w:p w14:paraId="30C88B6D" w14:textId="77777777" w:rsidR="003B372B" w:rsidRDefault="003B372B" w:rsidP="003B37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0CF0" w14:textId="77777777" w:rsidR="00F764FC" w:rsidRDefault="00F764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4045" w14:textId="644D25BC" w:rsidR="003B372B" w:rsidRDefault="003B372B" w:rsidP="003B372B">
    <w:pPr>
      <w:pBdr>
        <w:top w:val="single" w:sz="4" w:space="0" w:color="auto"/>
        <w:left w:val="single" w:sz="4" w:space="4" w:color="auto"/>
        <w:bottom w:val="single" w:sz="4" w:space="1" w:color="auto"/>
        <w:right w:val="single" w:sz="4" w:space="4" w:color="auto"/>
      </w:pBdr>
      <w:spacing w:line="392" w:lineRule="auto"/>
      <w:jc w:val="center"/>
      <w:rPr>
        <w:b/>
        <w:sz w:val="34"/>
        <w:szCs w:val="34"/>
      </w:rPr>
    </w:pPr>
    <w:r>
      <w:rPr>
        <w:b/>
        <w:sz w:val="34"/>
        <w:szCs w:val="34"/>
      </w:rPr>
      <w:t xml:space="preserve">Littérature </w:t>
    </w:r>
    <w:r w:rsidRPr="000D6EFF">
      <w:rPr>
        <w:rFonts w:ascii="Cardo" w:eastAsia="Cardo" w:hAnsi="Cardo" w:cs="Cardo"/>
        <w:b/>
        <w:color w:val="4472C4"/>
      </w:rPr>
      <w:t>←</w:t>
    </w:r>
    <w:r>
      <w:rPr>
        <w:rFonts w:ascii="Cardo" w:eastAsia="Cardo" w:hAnsi="Cardo" w:cs="Cardo"/>
        <w:b/>
        <w:color w:val="4472C4"/>
        <w:sz w:val="34"/>
        <w:szCs w:val="34"/>
      </w:rPr>
      <w:t xml:space="preserve"> écritures </w:t>
    </w:r>
    <w:r w:rsidRPr="000D6EFF">
      <w:rPr>
        <w:rFonts w:ascii="Cardo" w:eastAsia="Cardo" w:hAnsi="Cardo" w:cs="Cardo"/>
        <w:b/>
        <w:color w:val="4472C4"/>
      </w:rPr>
      <w:t>→</w:t>
    </w:r>
    <w:r>
      <w:rPr>
        <w:b/>
        <w:sz w:val="34"/>
        <w:szCs w:val="34"/>
      </w:rPr>
      <w:t xml:space="preserve"> Soin</w:t>
    </w:r>
  </w:p>
  <w:p w14:paraId="71F17A45" w14:textId="77777777" w:rsidR="003B372B" w:rsidRDefault="003B372B" w:rsidP="003B372B">
    <w:pPr>
      <w:pBdr>
        <w:top w:val="single" w:sz="4" w:space="0" w:color="auto"/>
        <w:left w:val="single" w:sz="4" w:space="4" w:color="auto"/>
        <w:bottom w:val="single" w:sz="4" w:space="1" w:color="auto"/>
        <w:right w:val="single" w:sz="4" w:space="4" w:color="auto"/>
      </w:pBdr>
      <w:spacing w:after="120" w:line="392" w:lineRule="auto"/>
      <w:jc w:val="center"/>
      <w:rPr>
        <w:b/>
        <w:sz w:val="28"/>
        <w:szCs w:val="28"/>
      </w:rPr>
    </w:pPr>
    <w:r>
      <w:rPr>
        <w:b/>
        <w:sz w:val="28"/>
        <w:szCs w:val="28"/>
      </w:rPr>
      <w:t xml:space="preserve">Soignés/soignants : quelles pratiques du récit ? </w:t>
    </w:r>
  </w:p>
  <w:p w14:paraId="57EC95C9" w14:textId="77777777" w:rsidR="003B372B" w:rsidRPr="00D044FB" w:rsidRDefault="003B372B" w:rsidP="00F764FC">
    <w:pPr>
      <w:spacing w:line="240" w:lineRule="auto"/>
      <w:jc w:val="center"/>
      <w:rPr>
        <w:b/>
      </w:rPr>
    </w:pPr>
    <w:r w:rsidRPr="00D044FB">
      <w:rPr>
        <w:b/>
      </w:rPr>
      <w:t>Colloque international</w:t>
    </w:r>
    <w:r w:rsidRPr="00D044FB">
      <w:rPr>
        <w:b/>
        <w:i/>
        <w:iCs/>
      </w:rPr>
      <w:t xml:space="preserve"> indisciplinaire</w:t>
    </w:r>
  </w:p>
  <w:p w14:paraId="2A3B2F71" w14:textId="77777777" w:rsidR="003B372B" w:rsidRPr="00D044FB" w:rsidRDefault="003B372B" w:rsidP="00F764FC">
    <w:pPr>
      <w:spacing w:line="240" w:lineRule="auto"/>
      <w:jc w:val="center"/>
      <w:rPr>
        <w:b/>
      </w:rPr>
    </w:pPr>
    <w:r w:rsidRPr="00D044FB">
      <w:rPr>
        <w:b/>
      </w:rPr>
      <w:t xml:space="preserve">  11 </w:t>
    </w:r>
    <w:r>
      <w:rPr>
        <w:b/>
      </w:rPr>
      <w:t>-</w:t>
    </w:r>
    <w:r w:rsidRPr="00D044FB">
      <w:rPr>
        <w:b/>
      </w:rPr>
      <w:t xml:space="preserve"> 12 </w:t>
    </w:r>
    <w:r>
      <w:rPr>
        <w:b/>
      </w:rPr>
      <w:t xml:space="preserve">– 13 </w:t>
    </w:r>
    <w:r w:rsidRPr="00D044FB">
      <w:rPr>
        <w:b/>
      </w:rPr>
      <w:t>mai 2022</w:t>
    </w:r>
    <w:r w:rsidRPr="00D044FB">
      <w:t xml:space="preserve"> </w:t>
    </w:r>
  </w:p>
  <w:p w14:paraId="3B97B959" w14:textId="77777777" w:rsidR="003B372B" w:rsidRPr="00D044FB" w:rsidRDefault="003B372B" w:rsidP="00F764FC">
    <w:pPr>
      <w:spacing w:line="240" w:lineRule="auto"/>
      <w:jc w:val="center"/>
    </w:pPr>
    <w:r w:rsidRPr="00D044FB">
      <w:t>CY Cergy Paris Université</w:t>
    </w:r>
  </w:p>
  <w:p w14:paraId="46AE671E" w14:textId="77777777" w:rsidR="003B372B" w:rsidRDefault="003B372B" w:rsidP="00F764FC">
    <w:pPr>
      <w:spacing w:line="240" w:lineRule="auto"/>
      <w:jc w:val="center"/>
    </w:pPr>
    <w:r w:rsidRPr="00D044FB">
      <w:t xml:space="preserve">UMR Héritages : Patrimoine/s, Culture/s, Création/s </w:t>
    </w:r>
  </w:p>
  <w:p w14:paraId="3FF579AE" w14:textId="4E6A6FBB" w:rsidR="003B372B" w:rsidRDefault="003B372B" w:rsidP="00F764FC">
    <w:pPr>
      <w:pStyle w:val="En-tte"/>
      <w:pBdr>
        <w:bottom w:val="single" w:sz="4" w:space="1" w:color="auto"/>
      </w:pBdr>
    </w:pPr>
  </w:p>
  <w:p w14:paraId="4AE5BD63" w14:textId="77777777" w:rsidR="003B372B" w:rsidRDefault="003B37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BF49" w14:textId="77777777" w:rsidR="00F764FC" w:rsidRDefault="00F764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242"/>
    <w:multiLevelType w:val="hybridMultilevel"/>
    <w:tmpl w:val="A3E2BEE2"/>
    <w:lvl w:ilvl="0" w:tplc="83689770">
      <w:start w:val="1"/>
      <w:numFmt w:val="bullet"/>
      <w:pStyle w:val="NormalCV"/>
      <w:lvlText w:val="•"/>
      <w:lvlJc w:val="left"/>
      <w:pPr>
        <w:ind w:left="1287" w:hanging="360"/>
      </w:p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6F758CF"/>
    <w:multiLevelType w:val="multilevel"/>
    <w:tmpl w:val="47A4EB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F5DF2"/>
    <w:multiLevelType w:val="multilevel"/>
    <w:tmpl w:val="C5502718"/>
    <w:lvl w:ilvl="0">
      <w:start w:val="1"/>
      <w:numFmt w:val="decimal"/>
      <w:pStyle w:val="titre2-liste"/>
      <w:lvlText w:val="%1."/>
      <w:lvlJc w:val="left"/>
      <w:pPr>
        <w:tabs>
          <w:tab w:val="num" w:pos="720"/>
        </w:tabs>
        <w:ind w:left="720" w:hanging="720"/>
      </w:pPr>
    </w:lvl>
    <w:lvl w:ilvl="1">
      <w:start w:val="1"/>
      <w:numFmt w:val="decimal"/>
      <w:pStyle w:val="titre2-list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871231"/>
    <w:multiLevelType w:val="hybridMultilevel"/>
    <w:tmpl w:val="4FFCEC4A"/>
    <w:lvl w:ilvl="0" w:tplc="76889E34">
      <w:start w:val="1"/>
      <w:numFmt w:val="upperRoman"/>
      <w:lvlText w:val="%1)"/>
      <w:lvlJc w:val="left"/>
      <w:pPr>
        <w:ind w:left="720" w:hanging="360"/>
      </w:pPr>
      <w:rPr>
        <w:rFonts w:asciiTheme="minorHAnsi" w:hAnsiTheme="minorHAnsi" w:hint="default"/>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767AD3"/>
    <w:multiLevelType w:val="hybridMultilevel"/>
    <w:tmpl w:val="A0E88334"/>
    <w:lvl w:ilvl="0" w:tplc="1764D1E0">
      <w:start w:val="1"/>
      <w:numFmt w:val="upperRoman"/>
      <w:pStyle w:val="TitredesectionHDR"/>
      <w:lvlText w:val="%1."/>
      <w:lvlJc w:val="right"/>
      <w:pPr>
        <w:ind w:left="180" w:hanging="180"/>
      </w:pPr>
      <w:rPr>
        <w:rFonts w:hint="default"/>
        <w:i w:val="0"/>
        <w:iCs w:val="0"/>
        <w:color w:val="000000" w:themeColor="text1"/>
      </w:rPr>
    </w:lvl>
    <w:lvl w:ilvl="1" w:tplc="040C0019" w:tentative="1">
      <w:start w:val="1"/>
      <w:numFmt w:val="lowerLetter"/>
      <w:pStyle w:val="TitredesectionHD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EE0AAF"/>
    <w:multiLevelType w:val="multilevel"/>
    <w:tmpl w:val="040C0027"/>
    <w:lvl w:ilvl="0">
      <w:start w:val="1"/>
      <w:numFmt w:val="upperRoman"/>
      <w:lvlText w:val="%1."/>
      <w:lvlJc w:val="left"/>
      <w:pPr>
        <w:ind w:left="0" w:firstLine="0"/>
      </w:pPr>
    </w:lvl>
    <w:lvl w:ilvl="1">
      <w:start w:val="1"/>
      <w:numFmt w:val="upperLetter"/>
      <w:pStyle w:val="Titre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5B1265C"/>
    <w:multiLevelType w:val="multilevel"/>
    <w:tmpl w:val="02AE3F50"/>
    <w:lvl w:ilvl="0">
      <w:start w:val="1"/>
      <w:numFmt w:val="decimal"/>
      <w:pStyle w:val="HDRparagraphe"/>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7" w15:restartNumberingAfterBreak="0">
    <w:nsid w:val="2C916A35"/>
    <w:multiLevelType w:val="multilevel"/>
    <w:tmpl w:val="2ACE93F2"/>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35CA577D"/>
    <w:multiLevelType w:val="multilevel"/>
    <w:tmpl w:val="42ECB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5EA5CA4"/>
    <w:multiLevelType w:val="multilevel"/>
    <w:tmpl w:val="7C425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7D4977"/>
    <w:multiLevelType w:val="hybridMultilevel"/>
    <w:tmpl w:val="0FE6455A"/>
    <w:lvl w:ilvl="0" w:tplc="55C4D9A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A8A4C54"/>
    <w:multiLevelType w:val="hybridMultilevel"/>
    <w:tmpl w:val="C37AB09A"/>
    <w:lvl w:ilvl="0" w:tplc="BFCECCD4">
      <w:start w:val="1"/>
      <w:numFmt w:val="bullet"/>
      <w:pStyle w:val="Liste-paragraphe"/>
      <w:lvlText w:val=""/>
      <w:lvlJc w:val="left"/>
      <w:pPr>
        <w:ind w:left="473" w:hanging="360"/>
      </w:pPr>
      <w:rPr>
        <w:rFonts w:ascii="Wingdings" w:hAnsi="Wingdings" w:cs="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cs="Wingdings" w:hint="default"/>
      </w:rPr>
    </w:lvl>
    <w:lvl w:ilvl="3" w:tplc="040C0001" w:tentative="1">
      <w:start w:val="1"/>
      <w:numFmt w:val="bullet"/>
      <w:lvlText w:val=""/>
      <w:lvlJc w:val="left"/>
      <w:pPr>
        <w:ind w:left="4680" w:hanging="360"/>
      </w:pPr>
      <w:rPr>
        <w:rFonts w:ascii="Symbol" w:hAnsi="Symbol" w:cs="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cs="Wingdings" w:hint="default"/>
      </w:rPr>
    </w:lvl>
    <w:lvl w:ilvl="6" w:tplc="040C0001" w:tentative="1">
      <w:start w:val="1"/>
      <w:numFmt w:val="bullet"/>
      <w:lvlText w:val=""/>
      <w:lvlJc w:val="left"/>
      <w:pPr>
        <w:ind w:left="6840" w:hanging="360"/>
      </w:pPr>
      <w:rPr>
        <w:rFonts w:ascii="Symbol" w:hAnsi="Symbol" w:cs="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cs="Wingdings" w:hint="default"/>
      </w:rPr>
    </w:lvl>
  </w:abstractNum>
  <w:abstractNum w:abstractNumId="12" w15:restartNumberingAfterBreak="0">
    <w:nsid w:val="4ABE1182"/>
    <w:multiLevelType w:val="hybridMultilevel"/>
    <w:tmpl w:val="99D8941C"/>
    <w:lvl w:ilvl="0" w:tplc="19BC872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481A58"/>
    <w:multiLevelType w:val="hybridMultilevel"/>
    <w:tmpl w:val="3DB48C8C"/>
    <w:lvl w:ilvl="0" w:tplc="55BED172">
      <w:start w:val="1"/>
      <w:numFmt w:val="decimal"/>
      <w:pStyle w:val="Paragraphedeliste"/>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F117F7C"/>
    <w:multiLevelType w:val="hybridMultilevel"/>
    <w:tmpl w:val="06125312"/>
    <w:lvl w:ilvl="0" w:tplc="3EF2329A">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E329CC"/>
    <w:multiLevelType w:val="hybridMultilevel"/>
    <w:tmpl w:val="D5604754"/>
    <w:lvl w:ilvl="0" w:tplc="CE5AD6CC">
      <w:start w:val="14"/>
      <w:numFmt w:val="bullet"/>
      <w:pStyle w:val="NormalCV-HDR"/>
      <w:lvlText w:val="-"/>
      <w:lvlJc w:val="left"/>
      <w:pPr>
        <w:ind w:left="1776" w:hanging="360"/>
      </w:pPr>
      <w:rPr>
        <w:rFonts w:ascii="Times" w:eastAsia="Times New Roman" w:hAnsi="Times" w:cs="Times New Roman" w:hint="default"/>
        <w:b w:val="0"/>
        <w:i w:val="0"/>
        <w:color w:val="auto"/>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6F1A7BCD"/>
    <w:multiLevelType w:val="multilevel"/>
    <w:tmpl w:val="040C001F"/>
    <w:lvl w:ilvl="0">
      <w:start w:val="1"/>
      <w:numFmt w:val="decimal"/>
      <w:lvlText w:val="%1."/>
      <w:lvlJc w:val="left"/>
      <w:pPr>
        <w:ind w:left="360" w:hanging="360"/>
      </w:pPr>
      <w:rPr>
        <w:rFonts w:ascii="Times New Roman" w:hAnsi="Times New Roman"/>
        <w:b/>
        <w:i w:val="0"/>
        <w:caps w:val="0"/>
        <w:smallCaps w:val="0"/>
        <w:strike w:val="0"/>
        <w:dstrike w:val="0"/>
        <w:vanish w:val="0"/>
        <w:color w:val="auto"/>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6541F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454DE7"/>
    <w:multiLevelType w:val="hybridMultilevel"/>
    <w:tmpl w:val="63F2986E"/>
    <w:lvl w:ilvl="0" w:tplc="9F749D16">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7F815F47"/>
    <w:multiLevelType w:val="hybridMultilevel"/>
    <w:tmpl w:val="CB92407E"/>
    <w:lvl w:ilvl="0" w:tplc="FAD8D01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pStyle w:val="Titre3"/>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3934183">
    <w:abstractNumId w:val="10"/>
  </w:num>
  <w:num w:numId="2" w16cid:durableId="34814834">
    <w:abstractNumId w:val="0"/>
  </w:num>
  <w:num w:numId="3" w16cid:durableId="1186091418">
    <w:abstractNumId w:val="11"/>
  </w:num>
  <w:num w:numId="4" w16cid:durableId="1778941190">
    <w:abstractNumId w:val="4"/>
  </w:num>
  <w:num w:numId="5" w16cid:durableId="1335574778">
    <w:abstractNumId w:val="19"/>
  </w:num>
  <w:num w:numId="6" w16cid:durableId="593903989">
    <w:abstractNumId w:val="4"/>
  </w:num>
  <w:num w:numId="7" w16cid:durableId="390737806">
    <w:abstractNumId w:val="19"/>
  </w:num>
  <w:num w:numId="8" w16cid:durableId="329530481">
    <w:abstractNumId w:val="9"/>
  </w:num>
  <w:num w:numId="9" w16cid:durableId="1394039802">
    <w:abstractNumId w:val="13"/>
  </w:num>
  <w:num w:numId="10" w16cid:durableId="946890613">
    <w:abstractNumId w:val="6"/>
  </w:num>
  <w:num w:numId="11" w16cid:durableId="938953540">
    <w:abstractNumId w:val="7"/>
  </w:num>
  <w:num w:numId="12" w16cid:durableId="1755400238">
    <w:abstractNumId w:val="11"/>
  </w:num>
  <w:num w:numId="13" w16cid:durableId="1099837637">
    <w:abstractNumId w:val="12"/>
  </w:num>
  <w:num w:numId="14" w16cid:durableId="826434273">
    <w:abstractNumId w:val="2"/>
  </w:num>
  <w:num w:numId="15" w16cid:durableId="1376462603">
    <w:abstractNumId w:val="1"/>
  </w:num>
  <w:num w:numId="16" w16cid:durableId="746852166">
    <w:abstractNumId w:val="18"/>
  </w:num>
  <w:num w:numId="17" w16cid:durableId="704060807">
    <w:abstractNumId w:val="18"/>
  </w:num>
  <w:num w:numId="18" w16cid:durableId="859319965">
    <w:abstractNumId w:val="18"/>
  </w:num>
  <w:num w:numId="19" w16cid:durableId="2022268729">
    <w:abstractNumId w:val="14"/>
  </w:num>
  <w:num w:numId="20" w16cid:durableId="1639258040">
    <w:abstractNumId w:val="8"/>
  </w:num>
  <w:num w:numId="21" w16cid:durableId="1536193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863429">
    <w:abstractNumId w:val="13"/>
  </w:num>
  <w:num w:numId="23" w16cid:durableId="1506362677">
    <w:abstractNumId w:val="5"/>
  </w:num>
  <w:num w:numId="24" w16cid:durableId="1874153802">
    <w:abstractNumId w:val="5"/>
  </w:num>
  <w:num w:numId="25" w16cid:durableId="245578141">
    <w:abstractNumId w:val="5"/>
  </w:num>
  <w:num w:numId="26" w16cid:durableId="1617563900">
    <w:abstractNumId w:val="5"/>
  </w:num>
  <w:num w:numId="27" w16cid:durableId="337973934">
    <w:abstractNumId w:val="15"/>
  </w:num>
  <w:num w:numId="28" w16cid:durableId="294915050">
    <w:abstractNumId w:val="3"/>
  </w:num>
  <w:num w:numId="29" w16cid:durableId="1170288527">
    <w:abstractNumId w:val="13"/>
  </w:num>
  <w:num w:numId="30" w16cid:durableId="1662543558">
    <w:abstractNumId w:val="13"/>
  </w:num>
  <w:num w:numId="31" w16cid:durableId="174617086">
    <w:abstractNumId w:val="13"/>
  </w:num>
  <w:num w:numId="32" w16cid:durableId="662122587">
    <w:abstractNumId w:val="8"/>
  </w:num>
  <w:num w:numId="33" w16cid:durableId="1779988233">
    <w:abstractNumId w:val="5"/>
  </w:num>
  <w:num w:numId="34" w16cid:durableId="8409422">
    <w:abstractNumId w:val="17"/>
  </w:num>
  <w:num w:numId="35" w16cid:durableId="13905724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2B"/>
    <w:rsid w:val="000964E8"/>
    <w:rsid w:val="001078C0"/>
    <w:rsid w:val="00145DD2"/>
    <w:rsid w:val="001E549A"/>
    <w:rsid w:val="001F1562"/>
    <w:rsid w:val="00203D83"/>
    <w:rsid w:val="00293C14"/>
    <w:rsid w:val="002968DC"/>
    <w:rsid w:val="002A1948"/>
    <w:rsid w:val="002E0FF7"/>
    <w:rsid w:val="002E493F"/>
    <w:rsid w:val="002F0BF7"/>
    <w:rsid w:val="00343F43"/>
    <w:rsid w:val="0037006B"/>
    <w:rsid w:val="003B372B"/>
    <w:rsid w:val="003C07E1"/>
    <w:rsid w:val="004D59DB"/>
    <w:rsid w:val="005044A0"/>
    <w:rsid w:val="00510D06"/>
    <w:rsid w:val="0056569B"/>
    <w:rsid w:val="005B486C"/>
    <w:rsid w:val="006F47C1"/>
    <w:rsid w:val="00757B6F"/>
    <w:rsid w:val="007E663D"/>
    <w:rsid w:val="008217B2"/>
    <w:rsid w:val="00833D6A"/>
    <w:rsid w:val="00835E80"/>
    <w:rsid w:val="008F6BE9"/>
    <w:rsid w:val="009331F4"/>
    <w:rsid w:val="009A6D2C"/>
    <w:rsid w:val="009C7F87"/>
    <w:rsid w:val="009E28F5"/>
    <w:rsid w:val="00A33CF6"/>
    <w:rsid w:val="00A628B8"/>
    <w:rsid w:val="00A8333A"/>
    <w:rsid w:val="00B21895"/>
    <w:rsid w:val="00BA1A95"/>
    <w:rsid w:val="00BC6B60"/>
    <w:rsid w:val="00C72B5F"/>
    <w:rsid w:val="00D3416E"/>
    <w:rsid w:val="00D550FE"/>
    <w:rsid w:val="00E4671E"/>
    <w:rsid w:val="00E7124C"/>
    <w:rsid w:val="00E727E7"/>
    <w:rsid w:val="00E95EAA"/>
    <w:rsid w:val="00EC6756"/>
    <w:rsid w:val="00EE2DD4"/>
    <w:rsid w:val="00F76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9853D96"/>
  <w15:chartTrackingRefBased/>
  <w15:docId w15:val="{43B73A42-55EB-2E48-A437-79344C9F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vue Perrault"/>
    <w:qFormat/>
    <w:rsid w:val="008F6BE9"/>
    <w:pPr>
      <w:spacing w:line="360" w:lineRule="auto"/>
      <w:ind w:firstLine="709"/>
      <w:jc w:val="both"/>
    </w:pPr>
    <w:rPr>
      <w:rFonts w:ascii="Garamond" w:hAnsi="Garamond" w:cs="Times New Roman"/>
      <w:lang w:eastAsia="fr-FR"/>
    </w:rPr>
  </w:style>
  <w:style w:type="paragraph" w:styleId="Titre1">
    <w:name w:val="heading 1"/>
    <w:basedOn w:val="Normal"/>
    <w:next w:val="Normal"/>
    <w:link w:val="Titre1Car"/>
    <w:uiPriority w:val="9"/>
    <w:qFormat/>
    <w:rsid w:val="001E549A"/>
    <w:pPr>
      <w:keepNext/>
      <w:keepLines/>
      <w:shd w:val="clear" w:color="auto" w:fill="D9E2F3" w:themeFill="accent1" w:themeFillTint="33"/>
      <w:jc w:val="left"/>
      <w:outlineLvl w:val="0"/>
    </w:pPr>
    <w:rPr>
      <w:rFonts w:eastAsiaTheme="majorEastAsia" w:cstheme="majorBidi"/>
      <w:b/>
      <w:bCs/>
      <w:color w:val="000000" w:themeColor="text1"/>
      <w:sz w:val="28"/>
      <w:szCs w:val="28"/>
      <w:u w:val="single"/>
    </w:rPr>
  </w:style>
  <w:style w:type="paragraph" w:styleId="Titre2">
    <w:name w:val="heading 2"/>
    <w:aliases w:val="Titre 2 HDR note"/>
    <w:basedOn w:val="TM2"/>
    <w:next w:val="Normal"/>
    <w:link w:val="Titre2Car"/>
    <w:autoRedefine/>
    <w:uiPriority w:val="9"/>
    <w:unhideWhenUsed/>
    <w:qFormat/>
    <w:rsid w:val="008F6BE9"/>
    <w:pPr>
      <w:numPr>
        <w:ilvl w:val="1"/>
        <w:numId w:val="33"/>
      </w:numPr>
      <w:spacing w:before="480" w:after="360"/>
      <w:jc w:val="left"/>
      <w:outlineLvl w:val="1"/>
    </w:pPr>
    <w:rPr>
      <w:rFonts w:eastAsiaTheme="minorEastAsia" w:cstheme="minorHAnsi"/>
      <w:b/>
      <w:smallCaps/>
      <w:color w:val="000000" w:themeColor="text1"/>
      <w:szCs w:val="26"/>
    </w:rPr>
  </w:style>
  <w:style w:type="paragraph" w:styleId="Titre3">
    <w:name w:val="heading 3"/>
    <w:aliases w:val="Titre 3 - revue Perrault"/>
    <w:basedOn w:val="Normal"/>
    <w:next w:val="Normal"/>
    <w:link w:val="Titre3Car"/>
    <w:uiPriority w:val="9"/>
    <w:unhideWhenUsed/>
    <w:qFormat/>
    <w:rsid w:val="008F6BE9"/>
    <w:pPr>
      <w:keepNext/>
      <w:keepLines/>
      <w:numPr>
        <w:ilvl w:val="2"/>
        <w:numId w:val="7"/>
      </w:numPr>
      <w:ind w:left="284" w:firstLine="0"/>
      <w:jc w:val="left"/>
      <w:outlineLvl w:val="2"/>
    </w:pPr>
    <w:rPr>
      <w:rFonts w:eastAsiaTheme="majorEastAsia" w:cstheme="majorBidi"/>
      <w:b/>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dicille">
    <w:name w:val="Normal Codicille"/>
    <w:basedOn w:val="Normal"/>
    <w:qFormat/>
    <w:rsid w:val="009A6D2C"/>
    <w:pPr>
      <w:ind w:firstLine="567"/>
    </w:pPr>
  </w:style>
  <w:style w:type="paragraph" w:customStyle="1" w:styleId="Titre1Codicille">
    <w:name w:val="Titre1 Codicille"/>
    <w:basedOn w:val="Titre2"/>
    <w:next w:val="NormalCodicille"/>
    <w:link w:val="Titre1CodicilleCar"/>
    <w:qFormat/>
    <w:rsid w:val="009A6D2C"/>
    <w:pPr>
      <w:spacing w:before="0"/>
      <w:ind w:firstLine="567"/>
      <w:jc w:val="center"/>
    </w:pPr>
    <w:rPr>
      <w:b w:val="0"/>
    </w:rPr>
  </w:style>
  <w:style w:type="character" w:customStyle="1" w:styleId="Titre1CodicilleCar">
    <w:name w:val="Titre1 Codicille Car"/>
    <w:basedOn w:val="Titre2Car"/>
    <w:link w:val="Titre1Codicille"/>
    <w:rsid w:val="009A6D2C"/>
    <w:rPr>
      <w:rFonts w:ascii="Garamond" w:eastAsiaTheme="majorEastAsia" w:hAnsi="Garamond" w:cstheme="majorBidi"/>
      <w:b w:val="0"/>
      <w:smallCaps/>
      <w:color w:val="000000" w:themeColor="text1"/>
      <w:sz w:val="28"/>
      <w:szCs w:val="26"/>
      <w:lang w:bidi="en-US"/>
    </w:rPr>
  </w:style>
  <w:style w:type="character" w:customStyle="1" w:styleId="Titre2Car">
    <w:name w:val="Titre 2 Car"/>
    <w:aliases w:val="Titre 2 HDR note Car"/>
    <w:basedOn w:val="Policepardfaut"/>
    <w:link w:val="Titre2"/>
    <w:uiPriority w:val="9"/>
    <w:rsid w:val="00E7124C"/>
    <w:rPr>
      <w:rFonts w:ascii="Garamond" w:eastAsiaTheme="minorEastAsia" w:hAnsi="Garamond" w:cstheme="minorHAnsi"/>
      <w:b/>
      <w:smallCaps/>
      <w:color w:val="000000" w:themeColor="text1"/>
      <w:szCs w:val="26"/>
    </w:rPr>
  </w:style>
  <w:style w:type="paragraph" w:customStyle="1" w:styleId="CitationCodicille">
    <w:name w:val="Citation Codicille"/>
    <w:basedOn w:val="Citation"/>
    <w:link w:val="CitationCodicilleCar"/>
    <w:qFormat/>
    <w:rsid w:val="009A6D2C"/>
    <w:pPr>
      <w:ind w:left="567"/>
    </w:pPr>
    <w:rPr>
      <w:i/>
      <w:color w:val="000000" w:themeColor="text1"/>
      <w:sz w:val="20"/>
    </w:rPr>
  </w:style>
  <w:style w:type="character" w:customStyle="1" w:styleId="CitationCodicilleCar">
    <w:name w:val="Citation Codicille Car"/>
    <w:basedOn w:val="CitationCar"/>
    <w:link w:val="CitationCodicille"/>
    <w:rsid w:val="009A6D2C"/>
    <w:rPr>
      <w:rFonts w:ascii="Garamond" w:eastAsiaTheme="minorEastAsia" w:hAnsi="Garamond"/>
      <w:i/>
      <w:iCs/>
      <w:color w:val="000000" w:themeColor="text1"/>
      <w:sz w:val="20"/>
      <w:lang w:eastAsia="fr-FR"/>
    </w:rPr>
  </w:style>
  <w:style w:type="paragraph" w:styleId="Citation">
    <w:name w:val="Quote"/>
    <w:basedOn w:val="Normal"/>
    <w:next w:val="Normal"/>
    <w:link w:val="CitationCar"/>
    <w:uiPriority w:val="29"/>
    <w:qFormat/>
    <w:rsid w:val="001E549A"/>
    <w:pPr>
      <w:spacing w:before="240" w:after="240" w:line="300" w:lineRule="exact"/>
      <w:ind w:left="851"/>
    </w:pPr>
    <w:rPr>
      <w:rFonts w:ascii="Times" w:hAnsi="Times" w:cstheme="minorBidi"/>
      <w:iCs/>
      <w:color w:val="404040" w:themeColor="text1" w:themeTint="BF"/>
      <w:sz w:val="22"/>
    </w:rPr>
  </w:style>
  <w:style w:type="character" w:customStyle="1" w:styleId="CitationCar">
    <w:name w:val="Citation Car"/>
    <w:basedOn w:val="Policepardfaut"/>
    <w:link w:val="Citation"/>
    <w:uiPriority w:val="29"/>
    <w:qFormat/>
    <w:rsid w:val="001E549A"/>
    <w:rPr>
      <w:rFonts w:ascii="Times" w:hAnsi="Times"/>
      <w:iCs/>
      <w:color w:val="404040" w:themeColor="text1" w:themeTint="BF"/>
      <w:sz w:val="22"/>
      <w:lang w:eastAsia="fr-FR"/>
    </w:rPr>
  </w:style>
  <w:style w:type="character" w:styleId="Appelnotedebasdep">
    <w:name w:val="footnote reference"/>
    <w:basedOn w:val="Policepardfaut"/>
    <w:uiPriority w:val="99"/>
    <w:unhideWhenUsed/>
    <w:qFormat/>
    <w:rsid w:val="00510D06"/>
    <w:rPr>
      <w:rFonts w:ascii="Garamond" w:hAnsi="Garamond"/>
      <w:caps w:val="0"/>
      <w:smallCaps w:val="0"/>
      <w:strike w:val="0"/>
      <w:dstrike w:val="0"/>
      <w:vanish w:val="0"/>
      <w:sz w:val="24"/>
      <w:vertAlign w:val="superscript"/>
    </w:rPr>
  </w:style>
  <w:style w:type="paragraph" w:customStyle="1" w:styleId="TitrechapitreCodicille">
    <w:name w:val="Titre chapitre Codicille"/>
    <w:basedOn w:val="Titre1Codicille"/>
    <w:link w:val="TitrechapitreCodicilleCar"/>
    <w:qFormat/>
    <w:rsid w:val="00A628B8"/>
  </w:style>
  <w:style w:type="character" w:customStyle="1" w:styleId="TitrechapitreCodicilleCar">
    <w:name w:val="Titre chapitre Codicille Car"/>
    <w:basedOn w:val="Titre1CodicilleCar"/>
    <w:link w:val="TitrechapitreCodicille"/>
    <w:rsid w:val="00A628B8"/>
    <w:rPr>
      <w:rFonts w:ascii="Garamond" w:eastAsiaTheme="majorEastAsia" w:hAnsi="Garamond" w:cstheme="majorBidi"/>
      <w:b w:val="0"/>
      <w:smallCaps/>
      <w:color w:val="000000" w:themeColor="text1"/>
      <w:sz w:val="28"/>
      <w:szCs w:val="26"/>
      <w:lang w:bidi="en-US"/>
    </w:rPr>
  </w:style>
  <w:style w:type="paragraph" w:styleId="Paragraphedeliste">
    <w:name w:val="List Paragraph"/>
    <w:aliases w:val="Paragraphe de liste numérotée"/>
    <w:basedOn w:val="Titre1"/>
    <w:autoRedefine/>
    <w:uiPriority w:val="34"/>
    <w:qFormat/>
    <w:rsid w:val="002968DC"/>
    <w:pPr>
      <w:numPr>
        <w:numId w:val="31"/>
      </w:numPr>
      <w:shd w:val="clear" w:color="auto" w:fill="auto"/>
      <w:spacing w:line="240" w:lineRule="auto"/>
    </w:pPr>
    <w:rPr>
      <w:rFonts w:ascii="Times New Roman" w:eastAsiaTheme="minorEastAsia" w:hAnsi="Times New Roman" w:cs="Times New Roman (Titres CS)"/>
      <w:b w:val="0"/>
      <w:bCs w:val="0"/>
      <w:sz w:val="24"/>
      <w:szCs w:val="22"/>
      <w:u w:val="none"/>
    </w:rPr>
  </w:style>
  <w:style w:type="paragraph" w:styleId="Notedebasdepage">
    <w:name w:val="footnote text"/>
    <w:aliases w:val="Car Car Car,Car Car,Car,Car Car Car Car,Footnote text"/>
    <w:basedOn w:val="Normal"/>
    <w:next w:val="Normal"/>
    <w:link w:val="NotedebasdepageCar"/>
    <w:unhideWhenUsed/>
    <w:qFormat/>
    <w:rsid w:val="001078C0"/>
    <w:rPr>
      <w:rFonts w:ascii="Times New Roman" w:eastAsiaTheme="minorEastAsia" w:hAnsi="Times New Roman" w:cstheme="minorBidi"/>
      <w:color w:val="000000" w:themeColor="text1"/>
      <w:sz w:val="20"/>
      <w:szCs w:val="20"/>
    </w:rPr>
  </w:style>
  <w:style w:type="character" w:customStyle="1" w:styleId="NotedebasdepageCar">
    <w:name w:val="Note de bas de page Car"/>
    <w:aliases w:val="Car Car Car Car1,Car Car Car1,Car Car1,Car Car Car Car Car,Footnote text Car"/>
    <w:basedOn w:val="Policepardfaut"/>
    <w:link w:val="Notedebasdepage"/>
    <w:qFormat/>
    <w:rsid w:val="001078C0"/>
    <w:rPr>
      <w:rFonts w:ascii="Times New Roman" w:eastAsiaTheme="minorEastAsia" w:hAnsi="Times New Roman"/>
      <w:color w:val="000000" w:themeColor="text1"/>
      <w:sz w:val="20"/>
      <w:szCs w:val="20"/>
    </w:rPr>
  </w:style>
  <w:style w:type="paragraph" w:customStyle="1" w:styleId="NormalCV">
    <w:name w:val="Normal CV"/>
    <w:basedOn w:val="Normal"/>
    <w:qFormat/>
    <w:rsid w:val="00A8333A"/>
    <w:pPr>
      <w:numPr>
        <w:numId w:val="2"/>
      </w:numPr>
    </w:pPr>
  </w:style>
  <w:style w:type="paragraph" w:styleId="Sansinterligne">
    <w:name w:val="No Spacing"/>
    <w:aliases w:val="Intro et concl HDR"/>
    <w:basedOn w:val="Titre1"/>
    <w:next w:val="Normal"/>
    <w:uiPriority w:val="1"/>
    <w:qFormat/>
    <w:rsid w:val="001F1562"/>
    <w:pPr>
      <w:tabs>
        <w:tab w:val="right" w:leader="dot" w:pos="9056"/>
      </w:tabs>
      <w:spacing w:after="240"/>
    </w:pPr>
    <w:rPr>
      <w:rFonts w:eastAsiaTheme="minorHAnsi" w:cstheme="minorBidi"/>
      <w:caps/>
      <w:smallCaps/>
      <w:sz w:val="32"/>
    </w:rPr>
  </w:style>
  <w:style w:type="character" w:customStyle="1" w:styleId="Titre3Car">
    <w:name w:val="Titre 3 Car"/>
    <w:aliases w:val="Titre 3 - revue Perrault Car"/>
    <w:basedOn w:val="Policepardfaut"/>
    <w:link w:val="Titre3"/>
    <w:uiPriority w:val="9"/>
    <w:rsid w:val="008F6BE9"/>
    <w:rPr>
      <w:rFonts w:ascii="Garamond" w:eastAsiaTheme="majorEastAsia" w:hAnsi="Garamond" w:cstheme="majorBidi"/>
      <w:b/>
      <w:color w:val="000000" w:themeColor="text1"/>
      <w:sz w:val="28"/>
      <w:lang w:eastAsia="fr-FR"/>
    </w:rPr>
  </w:style>
  <w:style w:type="paragraph" w:styleId="Titre">
    <w:name w:val="Title"/>
    <w:basedOn w:val="TM1"/>
    <w:next w:val="Normal"/>
    <w:link w:val="TitreCar"/>
    <w:uiPriority w:val="10"/>
    <w:qFormat/>
    <w:rsid w:val="008F6BE9"/>
    <w:pPr>
      <w:spacing w:before="840" w:after="840" w:line="360" w:lineRule="auto"/>
      <w:jc w:val="center"/>
    </w:pPr>
    <w:rPr>
      <w:b/>
      <w:bCs w:val="0"/>
      <w:i/>
      <w:color w:val="000000" w:themeColor="text1"/>
      <w:spacing w:val="5"/>
      <w:kern w:val="28"/>
      <w:sz w:val="144"/>
      <w:szCs w:val="52"/>
    </w:rPr>
  </w:style>
  <w:style w:type="character" w:customStyle="1" w:styleId="TitreCar">
    <w:name w:val="Titre Car"/>
    <w:basedOn w:val="Policepardfaut"/>
    <w:link w:val="Titre"/>
    <w:uiPriority w:val="10"/>
    <w:rsid w:val="008F6BE9"/>
    <w:rPr>
      <w:rFonts w:cs="Calibri (Corps)"/>
      <w:b/>
      <w:i/>
      <w:color w:val="000000" w:themeColor="text1"/>
      <w:spacing w:val="5"/>
      <w:kern w:val="28"/>
      <w:sz w:val="144"/>
      <w:szCs w:val="52"/>
      <w:lang w:eastAsia="fr-FR"/>
    </w:rPr>
  </w:style>
  <w:style w:type="paragraph" w:styleId="TM1">
    <w:name w:val="toc 1"/>
    <w:aliases w:val="Table Note de synthèse"/>
    <w:basedOn w:val="Normal"/>
    <w:next w:val="Normal"/>
    <w:autoRedefine/>
    <w:uiPriority w:val="39"/>
    <w:unhideWhenUsed/>
    <w:qFormat/>
    <w:rsid w:val="00835E80"/>
    <w:pPr>
      <w:spacing w:before="360" w:after="360" w:line="480" w:lineRule="auto"/>
      <w:jc w:val="left"/>
    </w:pPr>
    <w:rPr>
      <w:rFonts w:asciiTheme="minorHAnsi" w:hAnsiTheme="minorHAnsi" w:cs="Calibri (Corps)"/>
      <w:bCs/>
      <w:szCs w:val="20"/>
    </w:rPr>
  </w:style>
  <w:style w:type="paragraph" w:styleId="TM2">
    <w:name w:val="toc 2"/>
    <w:basedOn w:val="Normal"/>
    <w:next w:val="Normal"/>
    <w:autoRedefine/>
    <w:uiPriority w:val="39"/>
    <w:semiHidden/>
    <w:unhideWhenUsed/>
    <w:rsid w:val="00EC6756"/>
    <w:pPr>
      <w:spacing w:after="100"/>
      <w:ind w:left="240"/>
    </w:pPr>
  </w:style>
  <w:style w:type="character" w:customStyle="1" w:styleId="Titre1Car">
    <w:name w:val="Titre 1 Car"/>
    <w:basedOn w:val="Policepardfaut"/>
    <w:link w:val="Titre1"/>
    <w:uiPriority w:val="9"/>
    <w:rsid w:val="001E549A"/>
    <w:rPr>
      <w:rFonts w:ascii="Garamond" w:eastAsiaTheme="majorEastAsia" w:hAnsi="Garamond" w:cstheme="majorBidi"/>
      <w:b/>
      <w:bCs/>
      <w:color w:val="000000" w:themeColor="text1"/>
      <w:sz w:val="28"/>
      <w:szCs w:val="28"/>
      <w:u w:val="single"/>
      <w:shd w:val="clear" w:color="auto" w:fill="D9E2F3" w:themeFill="accent1" w:themeFillTint="33"/>
    </w:rPr>
  </w:style>
  <w:style w:type="paragraph" w:customStyle="1" w:styleId="Citation1">
    <w:name w:val="Citation1"/>
    <w:basedOn w:val="Citation"/>
    <w:next w:val="Normal"/>
    <w:qFormat/>
    <w:rsid w:val="00EC6756"/>
    <w:pPr>
      <w:ind w:left="709"/>
      <w:contextualSpacing/>
    </w:pPr>
    <w:rPr>
      <w:rFonts w:ascii="Times New Roman" w:eastAsiaTheme="minorHAnsi" w:hAnsi="Times New Roman"/>
      <w:iCs w:val="0"/>
      <w:color w:val="auto"/>
    </w:rPr>
  </w:style>
  <w:style w:type="paragraph" w:customStyle="1" w:styleId="Quetions">
    <w:name w:val="Quetions"/>
    <w:basedOn w:val="Paragraphedeliste"/>
    <w:qFormat/>
    <w:rsid w:val="00203D83"/>
    <w:pPr>
      <w:numPr>
        <w:numId w:val="0"/>
      </w:numPr>
    </w:pPr>
    <w:rPr>
      <w:rFonts w:ascii="Calisto MT" w:hAnsi="Calisto MT"/>
      <w:b/>
      <w:bCs/>
      <w:lang w:val="fr-BE"/>
    </w:rPr>
  </w:style>
  <w:style w:type="paragraph" w:customStyle="1" w:styleId="Normalarticle">
    <w:name w:val="Normal article"/>
    <w:basedOn w:val="Normal"/>
    <w:qFormat/>
    <w:rsid w:val="007E663D"/>
    <w:pPr>
      <w:ind w:left="284"/>
    </w:pPr>
  </w:style>
  <w:style w:type="paragraph" w:customStyle="1" w:styleId="Citationarticle">
    <w:name w:val="Citation article"/>
    <w:basedOn w:val="Citation"/>
    <w:link w:val="CitationarticleCar"/>
    <w:autoRedefine/>
    <w:qFormat/>
    <w:rsid w:val="00833D6A"/>
    <w:pPr>
      <w:spacing w:line="360" w:lineRule="auto"/>
      <w:ind w:left="567"/>
    </w:pPr>
    <w:rPr>
      <w:rFonts w:ascii="Times New Roman" w:hAnsi="Times New Roman"/>
      <w:color w:val="000000" w:themeColor="text1"/>
    </w:rPr>
  </w:style>
  <w:style w:type="character" w:customStyle="1" w:styleId="CitationarticleCar">
    <w:name w:val="Citation article Car"/>
    <w:basedOn w:val="CitationCar"/>
    <w:link w:val="Citationarticle"/>
    <w:rsid w:val="00833D6A"/>
    <w:rPr>
      <w:rFonts w:ascii="Times New Roman" w:hAnsi="Times New Roman"/>
      <w:iCs/>
      <w:color w:val="000000" w:themeColor="text1"/>
      <w:sz w:val="22"/>
      <w:lang w:eastAsia="fr-FR"/>
    </w:rPr>
  </w:style>
  <w:style w:type="paragraph" w:customStyle="1" w:styleId="TitredesectionHDR">
    <w:name w:val="Titre de section HDR"/>
    <w:basedOn w:val="Titre2"/>
    <w:next w:val="Paragraphedeliste"/>
    <w:qFormat/>
    <w:rsid w:val="00145DD2"/>
    <w:pPr>
      <w:numPr>
        <w:numId w:val="6"/>
      </w:numPr>
      <w:spacing w:before="360"/>
    </w:pPr>
    <w:rPr>
      <w:rFonts w:eastAsia="Times" w:cs="Times New Roman (Titres CS)"/>
      <w:color w:val="auto"/>
      <w:sz w:val="32"/>
      <w:szCs w:val="24"/>
    </w:rPr>
  </w:style>
  <w:style w:type="paragraph" w:customStyle="1" w:styleId="NormalHDR">
    <w:name w:val="Normal HDR"/>
    <w:basedOn w:val="Normal"/>
    <w:qFormat/>
    <w:rsid w:val="00833D6A"/>
    <w:pPr>
      <w:jc w:val="left"/>
    </w:pPr>
    <w:rPr>
      <w:rFonts w:ascii="Arial" w:hAnsi="Arial"/>
      <w:szCs w:val="20"/>
    </w:rPr>
  </w:style>
  <w:style w:type="paragraph" w:customStyle="1" w:styleId="HDRparagraphe">
    <w:name w:val="HDR paragraphe"/>
    <w:basedOn w:val="Normal"/>
    <w:qFormat/>
    <w:rsid w:val="003C07E1"/>
    <w:pPr>
      <w:numPr>
        <w:numId w:val="10"/>
      </w:numPr>
    </w:pPr>
    <w:rPr>
      <w:rFonts w:ascii="Times New Roman" w:hAnsi="Times New Roman"/>
    </w:rPr>
  </w:style>
  <w:style w:type="paragraph" w:customStyle="1" w:styleId="Titre1HDR-note">
    <w:name w:val="Titre1 HDR - note"/>
    <w:basedOn w:val="TM1"/>
    <w:next w:val="NormalHDR"/>
    <w:link w:val="Titre1HDR-noteCar"/>
    <w:autoRedefine/>
    <w:qFormat/>
    <w:rsid w:val="00E7124C"/>
    <w:rPr>
      <w:b/>
      <w:smallCaps/>
      <w:color w:val="000000" w:themeColor="text1"/>
      <w:sz w:val="32"/>
    </w:rPr>
  </w:style>
  <w:style w:type="character" w:customStyle="1" w:styleId="Titre1HDR-noteCar">
    <w:name w:val="Titre1 HDR - note Car"/>
    <w:basedOn w:val="Titre2Car"/>
    <w:link w:val="Titre1HDR-note"/>
    <w:rsid w:val="00E7124C"/>
    <w:rPr>
      <w:rFonts w:ascii="Garamond" w:eastAsiaTheme="minorEastAsia" w:hAnsi="Garamond" w:cs="Calibri (Corps)"/>
      <w:b/>
      <w:bCs/>
      <w:smallCaps/>
      <w:color w:val="000000" w:themeColor="text1"/>
      <w:sz w:val="32"/>
      <w:szCs w:val="20"/>
    </w:rPr>
  </w:style>
  <w:style w:type="paragraph" w:customStyle="1" w:styleId="Titre2-InditHDR">
    <w:name w:val="Titre 2 - Inédit HDR"/>
    <w:basedOn w:val="Titre2"/>
    <w:next w:val="HDRparagraphe"/>
    <w:qFormat/>
    <w:rsid w:val="00833D6A"/>
    <w:pPr>
      <w:keepNext/>
      <w:keepLines/>
      <w:spacing w:before="240"/>
      <w:ind w:left="284"/>
    </w:pPr>
    <w:rPr>
      <w:rFonts w:ascii="Arial" w:eastAsiaTheme="minorHAnsi" w:hAnsi="Arial" w:cs="Times New Roman (Titres CS)"/>
      <w:i/>
      <w:smallCaps w:val="0"/>
    </w:rPr>
  </w:style>
  <w:style w:type="paragraph" w:customStyle="1" w:styleId="Liste-paragraphe">
    <w:name w:val="Liste - paragraphe"/>
    <w:basedOn w:val="Paragraphedeliste"/>
    <w:qFormat/>
    <w:rsid w:val="00203D83"/>
    <w:pPr>
      <w:keepNext w:val="0"/>
      <w:keepLines w:val="0"/>
      <w:numPr>
        <w:numId w:val="12"/>
      </w:numPr>
      <w:outlineLvl w:val="9"/>
    </w:pPr>
    <w:rPr>
      <w:rFonts w:cs="Times New Roman"/>
      <w:b/>
      <w:bCs/>
      <w:color w:val="auto"/>
      <w:sz w:val="18"/>
      <w:szCs w:val="18"/>
      <w:lang w:val="fr-BE"/>
    </w:rPr>
  </w:style>
  <w:style w:type="paragraph" w:customStyle="1" w:styleId="titre2-liste">
    <w:name w:val="titre 2 - liste"/>
    <w:basedOn w:val="Titre2"/>
    <w:link w:val="titre2-listeCar"/>
    <w:qFormat/>
    <w:rsid w:val="00203D83"/>
    <w:pPr>
      <w:keepNext/>
      <w:keepLines/>
      <w:numPr>
        <w:numId w:val="14"/>
      </w:numPr>
      <w:spacing w:before="120" w:after="120"/>
      <w:ind w:hanging="360"/>
    </w:pPr>
    <w:rPr>
      <w:rFonts w:ascii="Times New Roman" w:eastAsiaTheme="majorEastAsia" w:hAnsi="Times New Roman" w:cstheme="majorBidi"/>
      <w:smallCaps w:val="0"/>
      <w:sz w:val="18"/>
    </w:rPr>
  </w:style>
  <w:style w:type="character" w:customStyle="1" w:styleId="titre2-listeCar">
    <w:name w:val="titre 2 - liste Car"/>
    <w:basedOn w:val="Policepardfaut"/>
    <w:link w:val="titre2-liste"/>
    <w:rsid w:val="00203D83"/>
    <w:rPr>
      <w:rFonts w:ascii="Times New Roman" w:eastAsiaTheme="majorEastAsia" w:hAnsi="Times New Roman" w:cstheme="majorBidi"/>
      <w:b/>
      <w:color w:val="000000" w:themeColor="text1"/>
      <w:sz w:val="18"/>
      <w:szCs w:val="26"/>
    </w:rPr>
  </w:style>
  <w:style w:type="paragraph" w:customStyle="1" w:styleId="citalong">
    <w:name w:val="citalong"/>
    <w:basedOn w:val="Normal"/>
    <w:qFormat/>
    <w:rsid w:val="00A33CF6"/>
    <w:pPr>
      <w:spacing w:before="120" w:after="120"/>
      <w:ind w:left="907" w:right="567" w:firstLine="0"/>
    </w:pPr>
    <w:rPr>
      <w:rFonts w:ascii="Times New Roman" w:eastAsia="Calibri" w:hAnsi="Times New Roman"/>
      <w:sz w:val="22"/>
      <w:szCs w:val="22"/>
      <w:lang w:eastAsia="en-US"/>
    </w:rPr>
  </w:style>
  <w:style w:type="paragraph" w:customStyle="1" w:styleId="Titre1-">
    <w:name w:val="Titre 1 -"/>
    <w:basedOn w:val="Titre1"/>
    <w:link w:val="Titre1-Car"/>
    <w:qFormat/>
    <w:rsid w:val="008F6BE9"/>
    <w:pPr>
      <w:spacing w:after="240"/>
    </w:pPr>
    <w:rPr>
      <w:rFonts w:eastAsia="Times New Roman" w:cs="Times New Roman"/>
      <w:bCs w:val="0"/>
      <w:smallCaps/>
    </w:rPr>
  </w:style>
  <w:style w:type="character" w:customStyle="1" w:styleId="Titre1-Car">
    <w:name w:val="Titre 1 - Car"/>
    <w:basedOn w:val="Policepardfaut"/>
    <w:link w:val="Titre1-"/>
    <w:rsid w:val="002F0BF7"/>
    <w:rPr>
      <w:rFonts w:ascii="Garamond" w:hAnsi="Garamond" w:cs="Times New Roman"/>
      <w:b/>
      <w:color w:val="000000" w:themeColor="text1"/>
      <w:sz w:val="28"/>
      <w:szCs w:val="32"/>
    </w:rPr>
  </w:style>
  <w:style w:type="paragraph" w:customStyle="1" w:styleId="Titre2-">
    <w:name w:val="Titre 2 -"/>
    <w:basedOn w:val="Titre2"/>
    <w:link w:val="Titre2-Car"/>
    <w:qFormat/>
    <w:rsid w:val="002F0BF7"/>
    <w:pPr>
      <w:keepNext/>
      <w:keepLines/>
      <w:tabs>
        <w:tab w:val="num" w:pos="720"/>
      </w:tabs>
      <w:spacing w:before="120" w:after="120"/>
      <w:ind w:left="1068" w:hanging="360"/>
    </w:pPr>
    <w:rPr>
      <w:rFonts w:ascii="Times New Roman" w:eastAsia="Times New Roman" w:hAnsi="Times New Roman" w:cs="Times New Roman"/>
      <w:bCs/>
      <w:smallCaps w:val="0"/>
      <w:sz w:val="28"/>
    </w:rPr>
  </w:style>
  <w:style w:type="character" w:customStyle="1" w:styleId="Titre2-Car">
    <w:name w:val="Titre 2 - Car"/>
    <w:basedOn w:val="Policepardfaut"/>
    <w:link w:val="Titre2-"/>
    <w:rsid w:val="002F0BF7"/>
    <w:rPr>
      <w:rFonts w:ascii="Times New Roman" w:hAnsi="Times New Roman" w:cs="Times New Roman"/>
      <w:b/>
      <w:bCs/>
      <w:color w:val="000000" w:themeColor="text1"/>
      <w:sz w:val="28"/>
      <w:szCs w:val="26"/>
      <w:lang w:eastAsia="fr-FR"/>
    </w:rPr>
  </w:style>
  <w:style w:type="paragraph" w:customStyle="1" w:styleId="citation2">
    <w:name w:val="citation 2"/>
    <w:basedOn w:val="Citationarticle"/>
    <w:link w:val="citation2Car"/>
    <w:qFormat/>
    <w:rsid w:val="006F47C1"/>
    <w:pPr>
      <w:keepNext/>
      <w:tabs>
        <w:tab w:val="left" w:pos="8780"/>
      </w:tabs>
      <w:ind w:right="-11"/>
      <w:jc w:val="left"/>
    </w:pPr>
    <w:rPr>
      <w:rFonts w:ascii="Arial" w:hAnsi="Arial"/>
      <w:lang w:eastAsia="en-US"/>
    </w:rPr>
  </w:style>
  <w:style w:type="character" w:customStyle="1" w:styleId="citation2Car">
    <w:name w:val="citation 2 Car"/>
    <w:basedOn w:val="CitationarticleCar"/>
    <w:link w:val="citation2"/>
    <w:rsid w:val="006F47C1"/>
    <w:rPr>
      <w:rFonts w:ascii="Arial" w:hAnsi="Arial"/>
      <w:iCs/>
      <w:color w:val="000000" w:themeColor="text1"/>
      <w:sz w:val="22"/>
      <w:lang w:eastAsia="fr-FR"/>
    </w:rPr>
  </w:style>
  <w:style w:type="paragraph" w:customStyle="1" w:styleId="CorpsdeNoteHDR">
    <w:name w:val="Corps de Note HDR"/>
    <w:basedOn w:val="Normal"/>
    <w:next w:val="Normal"/>
    <w:qFormat/>
    <w:rsid w:val="001E549A"/>
    <w:pPr>
      <w:autoSpaceDE w:val="0"/>
      <w:autoSpaceDN w:val="0"/>
      <w:adjustRightInd w:val="0"/>
      <w:spacing w:after="240"/>
      <w:ind w:left="709"/>
    </w:pPr>
    <w:rPr>
      <w:color w:val="000000"/>
    </w:rPr>
  </w:style>
  <w:style w:type="paragraph" w:customStyle="1" w:styleId="NormalCV-HDR">
    <w:name w:val="Normal CV - HDR"/>
    <w:basedOn w:val="Normal"/>
    <w:qFormat/>
    <w:rsid w:val="001E549A"/>
    <w:pPr>
      <w:numPr>
        <w:numId w:val="27"/>
      </w:numPr>
    </w:pPr>
    <w:rPr>
      <w:rFonts w:eastAsiaTheme="minorHAnsi" w:cstheme="minorBidi"/>
      <w:sz w:val="22"/>
    </w:rPr>
  </w:style>
  <w:style w:type="paragraph" w:customStyle="1" w:styleId="Titre1-RevuePerrault">
    <w:name w:val="Titre 1 - Revue Perrault"/>
    <w:basedOn w:val="Titre1"/>
    <w:link w:val="Titre1-RevuePerraultCar"/>
    <w:qFormat/>
    <w:rsid w:val="008F6BE9"/>
    <w:pPr>
      <w:tabs>
        <w:tab w:val="num" w:pos="720"/>
      </w:tabs>
      <w:spacing w:after="240" w:line="240" w:lineRule="auto"/>
      <w:ind w:firstLine="0"/>
    </w:pPr>
    <w:rPr>
      <w:rFonts w:eastAsia="Times New Roman" w:cs="Times New Roman"/>
      <w:bCs w:val="0"/>
      <w:sz w:val="32"/>
      <w:u w:val="none"/>
    </w:rPr>
  </w:style>
  <w:style w:type="character" w:customStyle="1" w:styleId="Titre1-RevuePerraultCar">
    <w:name w:val="Titre 1 - Revue Perrault Car"/>
    <w:basedOn w:val="Policepardfaut"/>
    <w:link w:val="Titre1-RevuePerrault"/>
    <w:rsid w:val="008F6BE9"/>
    <w:rPr>
      <w:rFonts w:ascii="Garamond" w:hAnsi="Garamond" w:cs="Times New Roman"/>
      <w:b/>
      <w:color w:val="000000" w:themeColor="text1"/>
      <w:sz w:val="32"/>
      <w:szCs w:val="28"/>
      <w:shd w:val="clear" w:color="auto" w:fill="D9E2F3" w:themeFill="accent1" w:themeFillTint="33"/>
      <w:lang w:eastAsia="fr-FR"/>
    </w:rPr>
  </w:style>
  <w:style w:type="paragraph" w:customStyle="1" w:styleId="Titre2-RevuePerrault">
    <w:name w:val="Titre 2- Revue Perrault"/>
    <w:basedOn w:val="Titre2"/>
    <w:link w:val="Titre2-RevuePerraultCar"/>
    <w:qFormat/>
    <w:rsid w:val="008F6BE9"/>
    <w:pPr>
      <w:framePr w:wrap="around" w:vAnchor="text" w:hAnchor="text" w:y="1"/>
      <w:numPr>
        <w:ilvl w:val="0"/>
        <w:numId w:val="0"/>
      </w:numPr>
      <w:spacing w:before="0"/>
    </w:pPr>
    <w:rPr>
      <w:rFonts w:eastAsia="Times New Roman" w:cs="Times New Roman"/>
      <w:bCs/>
      <w:smallCaps w:val="0"/>
      <w:sz w:val="28"/>
    </w:rPr>
  </w:style>
  <w:style w:type="character" w:customStyle="1" w:styleId="Titre2-RevuePerraultCar">
    <w:name w:val="Titre 2- Revue Perrault Car"/>
    <w:basedOn w:val="Policepardfaut"/>
    <w:link w:val="Titre2-RevuePerrault"/>
    <w:rsid w:val="008F6BE9"/>
    <w:rPr>
      <w:rFonts w:ascii="Garamond" w:hAnsi="Garamond" w:cs="Times New Roman"/>
      <w:b/>
      <w:bCs/>
      <w:color w:val="000000" w:themeColor="text1"/>
      <w:sz w:val="28"/>
      <w:szCs w:val="26"/>
      <w:lang w:eastAsia="fr-FR"/>
    </w:rPr>
  </w:style>
  <w:style w:type="character" w:customStyle="1" w:styleId="NotedebasdepageCar1">
    <w:name w:val="Note de bas de page Car1"/>
    <w:basedOn w:val="Policepardfaut"/>
    <w:semiHidden/>
    <w:qFormat/>
    <w:rsid w:val="00510D06"/>
    <w:rPr>
      <w:rFonts w:asciiTheme="minorHAnsi" w:eastAsiaTheme="minorHAnsi" w:hAnsiTheme="minorHAnsi" w:cstheme="minorBidi"/>
      <w:sz w:val="20"/>
      <w:szCs w:val="20"/>
      <w:lang w:val="sv-SE" w:eastAsia="en-US" w:bidi="ar-SA"/>
    </w:rPr>
  </w:style>
  <w:style w:type="paragraph" w:customStyle="1" w:styleId="Nomauteurarticle">
    <w:name w:val="Nom auteur article"/>
    <w:basedOn w:val="Titre2-"/>
    <w:qFormat/>
    <w:rsid w:val="00510D06"/>
    <w:pPr>
      <w:numPr>
        <w:ilvl w:val="0"/>
        <w:numId w:val="0"/>
      </w:numPr>
      <w:tabs>
        <w:tab w:val="right" w:leader="dot" w:pos="9054"/>
      </w:tabs>
      <w:spacing w:line="240" w:lineRule="auto"/>
      <w:jc w:val="right"/>
    </w:pPr>
    <w:rPr>
      <w:rFonts w:ascii="Garamond" w:hAnsi="Garamond"/>
      <w:bCs w:val="0"/>
      <w:sz w:val="24"/>
    </w:rPr>
  </w:style>
  <w:style w:type="character" w:customStyle="1" w:styleId="nomauteur">
    <w:name w:val="nom_auteur"/>
    <w:basedOn w:val="Titre2-RevuePerraultCar"/>
    <w:qFormat/>
    <w:rsid w:val="009C7F87"/>
    <w:rPr>
      <w:rFonts w:ascii="Garamond" w:hAnsi="Garamond" w:cs="Calibri (Corps)"/>
      <w:b/>
      <w:bCs/>
      <w:i w:val="0"/>
      <w:caps w:val="0"/>
      <w:smallCaps w:val="0"/>
      <w:strike w:val="0"/>
      <w:dstrike w:val="0"/>
      <w:vanish w:val="0"/>
      <w:color w:val="000000" w:themeColor="text1"/>
      <w:sz w:val="28"/>
      <w:szCs w:val="26"/>
      <w:vertAlign w:val="baseline"/>
      <w:lang w:eastAsia="fr-FR"/>
    </w:rPr>
  </w:style>
  <w:style w:type="paragraph" w:customStyle="1" w:styleId="Style1">
    <w:name w:val="Style1"/>
    <w:basedOn w:val="Normal"/>
    <w:qFormat/>
    <w:rsid w:val="009C7F87"/>
    <w:pPr>
      <w:spacing w:before="240" w:after="240" w:line="240" w:lineRule="auto"/>
      <w:ind w:firstLine="0"/>
      <w:jc w:val="right"/>
    </w:pPr>
    <w:rPr>
      <w:sz w:val="28"/>
    </w:rPr>
  </w:style>
  <w:style w:type="numbering" w:styleId="111111">
    <w:name w:val="Outline List 2"/>
    <w:aliases w:val="sous-titres"/>
    <w:basedOn w:val="Aucuneliste"/>
    <w:uiPriority w:val="99"/>
    <w:semiHidden/>
    <w:unhideWhenUsed/>
    <w:rsid w:val="00D550FE"/>
    <w:pPr>
      <w:numPr>
        <w:numId w:val="34"/>
      </w:numPr>
    </w:pPr>
  </w:style>
  <w:style w:type="paragraph" w:styleId="En-tte">
    <w:name w:val="header"/>
    <w:basedOn w:val="Normal"/>
    <w:link w:val="En-tteCar"/>
    <w:uiPriority w:val="99"/>
    <w:unhideWhenUsed/>
    <w:rsid w:val="003B372B"/>
    <w:pPr>
      <w:tabs>
        <w:tab w:val="center" w:pos="4536"/>
        <w:tab w:val="right" w:pos="9072"/>
      </w:tabs>
      <w:spacing w:line="240" w:lineRule="auto"/>
    </w:pPr>
  </w:style>
  <w:style w:type="character" w:customStyle="1" w:styleId="En-tteCar">
    <w:name w:val="En-tête Car"/>
    <w:basedOn w:val="Policepardfaut"/>
    <w:link w:val="En-tte"/>
    <w:uiPriority w:val="99"/>
    <w:rsid w:val="003B372B"/>
    <w:rPr>
      <w:rFonts w:ascii="Garamond" w:hAnsi="Garamond" w:cs="Times New Roman"/>
      <w:lang w:eastAsia="fr-FR"/>
    </w:rPr>
  </w:style>
  <w:style w:type="paragraph" w:styleId="Pieddepage">
    <w:name w:val="footer"/>
    <w:basedOn w:val="Normal"/>
    <w:link w:val="PieddepageCar"/>
    <w:uiPriority w:val="99"/>
    <w:unhideWhenUsed/>
    <w:rsid w:val="003B372B"/>
    <w:pPr>
      <w:tabs>
        <w:tab w:val="center" w:pos="4536"/>
        <w:tab w:val="right" w:pos="9072"/>
      </w:tabs>
      <w:spacing w:line="240" w:lineRule="auto"/>
    </w:pPr>
  </w:style>
  <w:style w:type="character" w:customStyle="1" w:styleId="PieddepageCar">
    <w:name w:val="Pied de page Car"/>
    <w:basedOn w:val="Policepardfaut"/>
    <w:link w:val="Pieddepage"/>
    <w:uiPriority w:val="99"/>
    <w:rsid w:val="003B372B"/>
    <w:rPr>
      <w:rFonts w:ascii="Garamond" w:hAnsi="Garamond"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1604">
      <w:bodyDiv w:val="1"/>
      <w:marLeft w:val="0"/>
      <w:marRight w:val="0"/>
      <w:marTop w:val="0"/>
      <w:marBottom w:val="0"/>
      <w:divBdr>
        <w:top w:val="none" w:sz="0" w:space="0" w:color="auto"/>
        <w:left w:val="none" w:sz="0" w:space="0" w:color="auto"/>
        <w:bottom w:val="none" w:sz="0" w:space="0" w:color="auto"/>
        <w:right w:val="none" w:sz="0" w:space="0" w:color="auto"/>
      </w:divBdr>
      <w:divsChild>
        <w:div w:id="1827238640">
          <w:marLeft w:val="0"/>
          <w:marRight w:val="0"/>
          <w:marTop w:val="0"/>
          <w:marBottom w:val="0"/>
          <w:divBdr>
            <w:top w:val="none" w:sz="0" w:space="0" w:color="auto"/>
            <w:left w:val="none" w:sz="0" w:space="0" w:color="auto"/>
            <w:bottom w:val="none" w:sz="0" w:space="0" w:color="auto"/>
            <w:right w:val="none" w:sz="0" w:space="0" w:color="auto"/>
          </w:divBdr>
          <w:divsChild>
            <w:div w:id="2035693944">
              <w:marLeft w:val="0"/>
              <w:marRight w:val="0"/>
              <w:marTop w:val="0"/>
              <w:marBottom w:val="0"/>
              <w:divBdr>
                <w:top w:val="none" w:sz="0" w:space="0" w:color="auto"/>
                <w:left w:val="none" w:sz="0" w:space="0" w:color="auto"/>
                <w:bottom w:val="none" w:sz="0" w:space="0" w:color="auto"/>
                <w:right w:val="none" w:sz="0" w:space="0" w:color="auto"/>
              </w:divBdr>
            </w:div>
            <w:div w:id="984698859">
              <w:marLeft w:val="0"/>
              <w:marRight w:val="0"/>
              <w:marTop w:val="0"/>
              <w:marBottom w:val="0"/>
              <w:divBdr>
                <w:top w:val="none" w:sz="0" w:space="0" w:color="auto"/>
                <w:left w:val="none" w:sz="0" w:space="0" w:color="auto"/>
                <w:bottom w:val="none" w:sz="0" w:space="0" w:color="auto"/>
                <w:right w:val="none" w:sz="0" w:space="0" w:color="auto"/>
              </w:divBdr>
            </w:div>
            <w:div w:id="185756290">
              <w:marLeft w:val="0"/>
              <w:marRight w:val="0"/>
              <w:marTop w:val="0"/>
              <w:marBottom w:val="0"/>
              <w:divBdr>
                <w:top w:val="none" w:sz="0" w:space="0" w:color="auto"/>
                <w:left w:val="none" w:sz="0" w:space="0" w:color="auto"/>
                <w:bottom w:val="none" w:sz="0" w:space="0" w:color="auto"/>
                <w:right w:val="none" w:sz="0" w:space="0" w:color="auto"/>
              </w:divBdr>
            </w:div>
            <w:div w:id="553741397">
              <w:marLeft w:val="0"/>
              <w:marRight w:val="0"/>
              <w:marTop w:val="0"/>
              <w:marBottom w:val="0"/>
              <w:divBdr>
                <w:top w:val="none" w:sz="0" w:space="0" w:color="auto"/>
                <w:left w:val="none" w:sz="0" w:space="0" w:color="auto"/>
                <w:bottom w:val="none" w:sz="0" w:space="0" w:color="auto"/>
                <w:right w:val="none" w:sz="0" w:space="0" w:color="auto"/>
              </w:divBdr>
            </w:div>
            <w:div w:id="446000928">
              <w:marLeft w:val="0"/>
              <w:marRight w:val="0"/>
              <w:marTop w:val="0"/>
              <w:marBottom w:val="0"/>
              <w:divBdr>
                <w:top w:val="none" w:sz="0" w:space="0" w:color="auto"/>
                <w:left w:val="none" w:sz="0" w:space="0" w:color="auto"/>
                <w:bottom w:val="none" w:sz="0" w:space="0" w:color="auto"/>
                <w:right w:val="none" w:sz="0" w:space="0" w:color="auto"/>
              </w:divBdr>
            </w:div>
            <w:div w:id="1524706731">
              <w:marLeft w:val="0"/>
              <w:marRight w:val="0"/>
              <w:marTop w:val="0"/>
              <w:marBottom w:val="0"/>
              <w:divBdr>
                <w:top w:val="none" w:sz="0" w:space="0" w:color="auto"/>
                <w:left w:val="none" w:sz="0" w:space="0" w:color="auto"/>
                <w:bottom w:val="none" w:sz="0" w:space="0" w:color="auto"/>
                <w:right w:val="none" w:sz="0" w:space="0" w:color="auto"/>
              </w:divBdr>
            </w:div>
            <w:div w:id="459760365">
              <w:marLeft w:val="0"/>
              <w:marRight w:val="0"/>
              <w:marTop w:val="0"/>
              <w:marBottom w:val="0"/>
              <w:divBdr>
                <w:top w:val="none" w:sz="0" w:space="0" w:color="auto"/>
                <w:left w:val="none" w:sz="0" w:space="0" w:color="auto"/>
                <w:bottom w:val="none" w:sz="0" w:space="0" w:color="auto"/>
                <w:right w:val="none" w:sz="0" w:space="0" w:color="auto"/>
              </w:divBdr>
            </w:div>
            <w:div w:id="1277297692">
              <w:marLeft w:val="0"/>
              <w:marRight w:val="0"/>
              <w:marTop w:val="0"/>
              <w:marBottom w:val="0"/>
              <w:divBdr>
                <w:top w:val="none" w:sz="0" w:space="0" w:color="auto"/>
                <w:left w:val="none" w:sz="0" w:space="0" w:color="auto"/>
                <w:bottom w:val="none" w:sz="0" w:space="0" w:color="auto"/>
                <w:right w:val="none" w:sz="0" w:space="0" w:color="auto"/>
              </w:divBdr>
            </w:div>
            <w:div w:id="952175324">
              <w:marLeft w:val="0"/>
              <w:marRight w:val="0"/>
              <w:marTop w:val="0"/>
              <w:marBottom w:val="0"/>
              <w:divBdr>
                <w:top w:val="none" w:sz="0" w:space="0" w:color="auto"/>
                <w:left w:val="none" w:sz="0" w:space="0" w:color="auto"/>
                <w:bottom w:val="none" w:sz="0" w:space="0" w:color="auto"/>
                <w:right w:val="none" w:sz="0" w:space="0" w:color="auto"/>
              </w:divBdr>
            </w:div>
            <w:div w:id="393088304">
              <w:marLeft w:val="0"/>
              <w:marRight w:val="0"/>
              <w:marTop w:val="0"/>
              <w:marBottom w:val="0"/>
              <w:divBdr>
                <w:top w:val="none" w:sz="0" w:space="0" w:color="auto"/>
                <w:left w:val="none" w:sz="0" w:space="0" w:color="auto"/>
                <w:bottom w:val="none" w:sz="0" w:space="0" w:color="auto"/>
                <w:right w:val="none" w:sz="0" w:space="0" w:color="auto"/>
              </w:divBdr>
            </w:div>
            <w:div w:id="1897008069">
              <w:marLeft w:val="0"/>
              <w:marRight w:val="0"/>
              <w:marTop w:val="0"/>
              <w:marBottom w:val="0"/>
              <w:divBdr>
                <w:top w:val="none" w:sz="0" w:space="0" w:color="auto"/>
                <w:left w:val="none" w:sz="0" w:space="0" w:color="auto"/>
                <w:bottom w:val="none" w:sz="0" w:space="0" w:color="auto"/>
                <w:right w:val="none" w:sz="0" w:space="0" w:color="auto"/>
              </w:divBdr>
            </w:div>
            <w:div w:id="81729585">
              <w:marLeft w:val="0"/>
              <w:marRight w:val="0"/>
              <w:marTop w:val="0"/>
              <w:marBottom w:val="0"/>
              <w:divBdr>
                <w:top w:val="none" w:sz="0" w:space="0" w:color="auto"/>
                <w:left w:val="none" w:sz="0" w:space="0" w:color="auto"/>
                <w:bottom w:val="none" w:sz="0" w:space="0" w:color="auto"/>
                <w:right w:val="none" w:sz="0" w:space="0" w:color="auto"/>
              </w:divBdr>
            </w:div>
            <w:div w:id="652831053">
              <w:marLeft w:val="0"/>
              <w:marRight w:val="0"/>
              <w:marTop w:val="0"/>
              <w:marBottom w:val="0"/>
              <w:divBdr>
                <w:top w:val="none" w:sz="0" w:space="0" w:color="auto"/>
                <w:left w:val="none" w:sz="0" w:space="0" w:color="auto"/>
                <w:bottom w:val="none" w:sz="0" w:space="0" w:color="auto"/>
                <w:right w:val="none" w:sz="0" w:space="0" w:color="auto"/>
              </w:divBdr>
            </w:div>
            <w:div w:id="1673098626">
              <w:marLeft w:val="0"/>
              <w:marRight w:val="0"/>
              <w:marTop w:val="0"/>
              <w:marBottom w:val="0"/>
              <w:divBdr>
                <w:top w:val="none" w:sz="0" w:space="0" w:color="auto"/>
                <w:left w:val="none" w:sz="0" w:space="0" w:color="auto"/>
                <w:bottom w:val="none" w:sz="0" w:space="0" w:color="auto"/>
                <w:right w:val="none" w:sz="0" w:space="0" w:color="auto"/>
              </w:divBdr>
            </w:div>
            <w:div w:id="801580923">
              <w:marLeft w:val="0"/>
              <w:marRight w:val="0"/>
              <w:marTop w:val="0"/>
              <w:marBottom w:val="0"/>
              <w:divBdr>
                <w:top w:val="none" w:sz="0" w:space="0" w:color="auto"/>
                <w:left w:val="none" w:sz="0" w:space="0" w:color="auto"/>
                <w:bottom w:val="none" w:sz="0" w:space="0" w:color="auto"/>
                <w:right w:val="none" w:sz="0" w:space="0" w:color="auto"/>
              </w:divBdr>
            </w:div>
            <w:div w:id="504899716">
              <w:marLeft w:val="0"/>
              <w:marRight w:val="0"/>
              <w:marTop w:val="0"/>
              <w:marBottom w:val="0"/>
              <w:divBdr>
                <w:top w:val="none" w:sz="0" w:space="0" w:color="auto"/>
                <w:left w:val="none" w:sz="0" w:space="0" w:color="auto"/>
                <w:bottom w:val="none" w:sz="0" w:space="0" w:color="auto"/>
                <w:right w:val="none" w:sz="0" w:space="0" w:color="auto"/>
              </w:divBdr>
            </w:div>
            <w:div w:id="1758672042">
              <w:marLeft w:val="0"/>
              <w:marRight w:val="0"/>
              <w:marTop w:val="0"/>
              <w:marBottom w:val="0"/>
              <w:divBdr>
                <w:top w:val="none" w:sz="0" w:space="0" w:color="auto"/>
                <w:left w:val="none" w:sz="0" w:space="0" w:color="auto"/>
                <w:bottom w:val="none" w:sz="0" w:space="0" w:color="auto"/>
                <w:right w:val="none" w:sz="0" w:space="0" w:color="auto"/>
              </w:divBdr>
            </w:div>
            <w:div w:id="72706320">
              <w:marLeft w:val="0"/>
              <w:marRight w:val="0"/>
              <w:marTop w:val="0"/>
              <w:marBottom w:val="0"/>
              <w:divBdr>
                <w:top w:val="none" w:sz="0" w:space="0" w:color="auto"/>
                <w:left w:val="none" w:sz="0" w:space="0" w:color="auto"/>
                <w:bottom w:val="none" w:sz="0" w:space="0" w:color="auto"/>
                <w:right w:val="none" w:sz="0" w:space="0" w:color="auto"/>
              </w:divBdr>
            </w:div>
            <w:div w:id="790318090">
              <w:marLeft w:val="0"/>
              <w:marRight w:val="0"/>
              <w:marTop w:val="0"/>
              <w:marBottom w:val="0"/>
              <w:divBdr>
                <w:top w:val="none" w:sz="0" w:space="0" w:color="auto"/>
                <w:left w:val="none" w:sz="0" w:space="0" w:color="auto"/>
                <w:bottom w:val="none" w:sz="0" w:space="0" w:color="auto"/>
                <w:right w:val="none" w:sz="0" w:space="0" w:color="auto"/>
              </w:divBdr>
            </w:div>
            <w:div w:id="1240096959">
              <w:marLeft w:val="0"/>
              <w:marRight w:val="0"/>
              <w:marTop w:val="0"/>
              <w:marBottom w:val="0"/>
              <w:divBdr>
                <w:top w:val="none" w:sz="0" w:space="0" w:color="auto"/>
                <w:left w:val="none" w:sz="0" w:space="0" w:color="auto"/>
                <w:bottom w:val="none" w:sz="0" w:space="0" w:color="auto"/>
                <w:right w:val="none" w:sz="0" w:space="0" w:color="auto"/>
              </w:divBdr>
              <w:divsChild>
                <w:div w:id="1216628129">
                  <w:marLeft w:val="0"/>
                  <w:marRight w:val="0"/>
                  <w:marTop w:val="0"/>
                  <w:marBottom w:val="0"/>
                  <w:divBdr>
                    <w:top w:val="none" w:sz="0" w:space="0" w:color="auto"/>
                    <w:left w:val="none" w:sz="0" w:space="0" w:color="auto"/>
                    <w:bottom w:val="none" w:sz="0" w:space="0" w:color="auto"/>
                    <w:right w:val="none" w:sz="0" w:space="0" w:color="auto"/>
                  </w:divBdr>
                </w:div>
              </w:divsChild>
            </w:div>
            <w:div w:id="579481241">
              <w:marLeft w:val="0"/>
              <w:marRight w:val="0"/>
              <w:marTop w:val="0"/>
              <w:marBottom w:val="0"/>
              <w:divBdr>
                <w:top w:val="none" w:sz="0" w:space="0" w:color="auto"/>
                <w:left w:val="none" w:sz="0" w:space="0" w:color="auto"/>
                <w:bottom w:val="none" w:sz="0" w:space="0" w:color="auto"/>
                <w:right w:val="none" w:sz="0" w:space="0" w:color="auto"/>
              </w:divBdr>
            </w:div>
            <w:div w:id="1057242464">
              <w:marLeft w:val="0"/>
              <w:marRight w:val="0"/>
              <w:marTop w:val="0"/>
              <w:marBottom w:val="0"/>
              <w:divBdr>
                <w:top w:val="none" w:sz="0" w:space="0" w:color="auto"/>
                <w:left w:val="none" w:sz="0" w:space="0" w:color="auto"/>
                <w:bottom w:val="none" w:sz="0" w:space="0" w:color="auto"/>
                <w:right w:val="none" w:sz="0" w:space="0" w:color="auto"/>
              </w:divBdr>
            </w:div>
            <w:div w:id="740903290">
              <w:marLeft w:val="0"/>
              <w:marRight w:val="0"/>
              <w:marTop w:val="0"/>
              <w:marBottom w:val="0"/>
              <w:divBdr>
                <w:top w:val="none" w:sz="0" w:space="0" w:color="auto"/>
                <w:left w:val="none" w:sz="0" w:space="0" w:color="auto"/>
                <w:bottom w:val="none" w:sz="0" w:space="0" w:color="auto"/>
                <w:right w:val="none" w:sz="0" w:space="0" w:color="auto"/>
              </w:divBdr>
            </w:div>
            <w:div w:id="1941063799">
              <w:marLeft w:val="0"/>
              <w:marRight w:val="0"/>
              <w:marTop w:val="0"/>
              <w:marBottom w:val="0"/>
              <w:divBdr>
                <w:top w:val="none" w:sz="0" w:space="0" w:color="auto"/>
                <w:left w:val="none" w:sz="0" w:space="0" w:color="auto"/>
                <w:bottom w:val="none" w:sz="0" w:space="0" w:color="auto"/>
                <w:right w:val="none" w:sz="0" w:space="0" w:color="auto"/>
              </w:divBdr>
            </w:div>
            <w:div w:id="554857701">
              <w:marLeft w:val="0"/>
              <w:marRight w:val="0"/>
              <w:marTop w:val="0"/>
              <w:marBottom w:val="0"/>
              <w:divBdr>
                <w:top w:val="none" w:sz="0" w:space="0" w:color="auto"/>
                <w:left w:val="none" w:sz="0" w:space="0" w:color="auto"/>
                <w:bottom w:val="none" w:sz="0" w:space="0" w:color="auto"/>
                <w:right w:val="none" w:sz="0" w:space="0" w:color="auto"/>
              </w:divBdr>
            </w:div>
            <w:div w:id="735860487">
              <w:marLeft w:val="0"/>
              <w:marRight w:val="0"/>
              <w:marTop w:val="0"/>
              <w:marBottom w:val="0"/>
              <w:divBdr>
                <w:top w:val="none" w:sz="0" w:space="0" w:color="auto"/>
                <w:left w:val="none" w:sz="0" w:space="0" w:color="auto"/>
                <w:bottom w:val="none" w:sz="0" w:space="0" w:color="auto"/>
                <w:right w:val="none" w:sz="0" w:space="0" w:color="auto"/>
              </w:divBdr>
            </w:div>
            <w:div w:id="1380546243">
              <w:marLeft w:val="0"/>
              <w:marRight w:val="0"/>
              <w:marTop w:val="0"/>
              <w:marBottom w:val="0"/>
              <w:divBdr>
                <w:top w:val="none" w:sz="0" w:space="0" w:color="auto"/>
                <w:left w:val="none" w:sz="0" w:space="0" w:color="auto"/>
                <w:bottom w:val="none" w:sz="0" w:space="0" w:color="auto"/>
                <w:right w:val="none" w:sz="0" w:space="0" w:color="auto"/>
              </w:divBdr>
            </w:div>
            <w:div w:id="947276191">
              <w:marLeft w:val="0"/>
              <w:marRight w:val="0"/>
              <w:marTop w:val="0"/>
              <w:marBottom w:val="0"/>
              <w:divBdr>
                <w:top w:val="none" w:sz="0" w:space="0" w:color="auto"/>
                <w:left w:val="none" w:sz="0" w:space="0" w:color="auto"/>
                <w:bottom w:val="none" w:sz="0" w:space="0" w:color="auto"/>
                <w:right w:val="none" w:sz="0" w:space="0" w:color="auto"/>
              </w:divBdr>
            </w:div>
            <w:div w:id="1832326220">
              <w:marLeft w:val="0"/>
              <w:marRight w:val="0"/>
              <w:marTop w:val="0"/>
              <w:marBottom w:val="0"/>
              <w:divBdr>
                <w:top w:val="none" w:sz="0" w:space="0" w:color="auto"/>
                <w:left w:val="none" w:sz="0" w:space="0" w:color="auto"/>
                <w:bottom w:val="none" w:sz="0" w:space="0" w:color="auto"/>
                <w:right w:val="none" w:sz="0" w:space="0" w:color="auto"/>
              </w:divBdr>
            </w:div>
            <w:div w:id="1055471085">
              <w:marLeft w:val="0"/>
              <w:marRight w:val="0"/>
              <w:marTop w:val="0"/>
              <w:marBottom w:val="0"/>
              <w:divBdr>
                <w:top w:val="none" w:sz="0" w:space="0" w:color="auto"/>
                <w:left w:val="none" w:sz="0" w:space="0" w:color="auto"/>
                <w:bottom w:val="none" w:sz="0" w:space="0" w:color="auto"/>
                <w:right w:val="none" w:sz="0" w:space="0" w:color="auto"/>
              </w:divBdr>
            </w:div>
            <w:div w:id="1560551367">
              <w:marLeft w:val="0"/>
              <w:marRight w:val="0"/>
              <w:marTop w:val="0"/>
              <w:marBottom w:val="0"/>
              <w:divBdr>
                <w:top w:val="none" w:sz="0" w:space="0" w:color="auto"/>
                <w:left w:val="none" w:sz="0" w:space="0" w:color="auto"/>
                <w:bottom w:val="none" w:sz="0" w:space="0" w:color="auto"/>
                <w:right w:val="none" w:sz="0" w:space="0" w:color="auto"/>
              </w:divBdr>
            </w:div>
            <w:div w:id="372924019">
              <w:marLeft w:val="0"/>
              <w:marRight w:val="0"/>
              <w:marTop w:val="0"/>
              <w:marBottom w:val="0"/>
              <w:divBdr>
                <w:top w:val="none" w:sz="0" w:space="0" w:color="auto"/>
                <w:left w:val="none" w:sz="0" w:space="0" w:color="auto"/>
                <w:bottom w:val="none" w:sz="0" w:space="0" w:color="auto"/>
                <w:right w:val="none" w:sz="0" w:space="0" w:color="auto"/>
              </w:divBdr>
            </w:div>
            <w:div w:id="238289100">
              <w:marLeft w:val="0"/>
              <w:marRight w:val="0"/>
              <w:marTop w:val="0"/>
              <w:marBottom w:val="0"/>
              <w:divBdr>
                <w:top w:val="none" w:sz="0" w:space="0" w:color="auto"/>
                <w:left w:val="none" w:sz="0" w:space="0" w:color="auto"/>
                <w:bottom w:val="none" w:sz="0" w:space="0" w:color="auto"/>
                <w:right w:val="none" w:sz="0" w:space="0" w:color="auto"/>
              </w:divBdr>
            </w:div>
            <w:div w:id="543490116">
              <w:marLeft w:val="0"/>
              <w:marRight w:val="0"/>
              <w:marTop w:val="0"/>
              <w:marBottom w:val="0"/>
              <w:divBdr>
                <w:top w:val="none" w:sz="0" w:space="0" w:color="auto"/>
                <w:left w:val="none" w:sz="0" w:space="0" w:color="auto"/>
                <w:bottom w:val="none" w:sz="0" w:space="0" w:color="auto"/>
                <w:right w:val="none" w:sz="0" w:space="0" w:color="auto"/>
              </w:divBdr>
            </w:div>
            <w:div w:id="1182284612">
              <w:marLeft w:val="0"/>
              <w:marRight w:val="0"/>
              <w:marTop w:val="0"/>
              <w:marBottom w:val="0"/>
              <w:divBdr>
                <w:top w:val="none" w:sz="0" w:space="0" w:color="auto"/>
                <w:left w:val="none" w:sz="0" w:space="0" w:color="auto"/>
                <w:bottom w:val="none" w:sz="0" w:space="0" w:color="auto"/>
                <w:right w:val="none" w:sz="0" w:space="0" w:color="auto"/>
              </w:divBdr>
            </w:div>
            <w:div w:id="818115183">
              <w:marLeft w:val="0"/>
              <w:marRight w:val="0"/>
              <w:marTop w:val="0"/>
              <w:marBottom w:val="0"/>
              <w:divBdr>
                <w:top w:val="none" w:sz="0" w:space="0" w:color="auto"/>
                <w:left w:val="none" w:sz="0" w:space="0" w:color="auto"/>
                <w:bottom w:val="none" w:sz="0" w:space="0" w:color="auto"/>
                <w:right w:val="none" w:sz="0" w:space="0" w:color="auto"/>
              </w:divBdr>
            </w:div>
            <w:div w:id="1136683945">
              <w:marLeft w:val="0"/>
              <w:marRight w:val="0"/>
              <w:marTop w:val="0"/>
              <w:marBottom w:val="0"/>
              <w:divBdr>
                <w:top w:val="none" w:sz="0" w:space="0" w:color="auto"/>
                <w:left w:val="none" w:sz="0" w:space="0" w:color="auto"/>
                <w:bottom w:val="none" w:sz="0" w:space="0" w:color="auto"/>
                <w:right w:val="none" w:sz="0" w:space="0" w:color="auto"/>
              </w:divBdr>
            </w:div>
            <w:div w:id="1636911152">
              <w:marLeft w:val="0"/>
              <w:marRight w:val="0"/>
              <w:marTop w:val="0"/>
              <w:marBottom w:val="0"/>
              <w:divBdr>
                <w:top w:val="none" w:sz="0" w:space="0" w:color="auto"/>
                <w:left w:val="none" w:sz="0" w:space="0" w:color="auto"/>
                <w:bottom w:val="none" w:sz="0" w:space="0" w:color="auto"/>
                <w:right w:val="none" w:sz="0" w:space="0" w:color="auto"/>
              </w:divBdr>
            </w:div>
            <w:div w:id="2103142893">
              <w:marLeft w:val="0"/>
              <w:marRight w:val="0"/>
              <w:marTop w:val="0"/>
              <w:marBottom w:val="0"/>
              <w:divBdr>
                <w:top w:val="none" w:sz="0" w:space="0" w:color="auto"/>
                <w:left w:val="none" w:sz="0" w:space="0" w:color="auto"/>
                <w:bottom w:val="none" w:sz="0" w:space="0" w:color="auto"/>
                <w:right w:val="none" w:sz="0" w:space="0" w:color="auto"/>
              </w:divBdr>
            </w:div>
            <w:div w:id="1608122756">
              <w:marLeft w:val="0"/>
              <w:marRight w:val="0"/>
              <w:marTop w:val="0"/>
              <w:marBottom w:val="0"/>
              <w:divBdr>
                <w:top w:val="none" w:sz="0" w:space="0" w:color="auto"/>
                <w:left w:val="none" w:sz="0" w:space="0" w:color="auto"/>
                <w:bottom w:val="none" w:sz="0" w:space="0" w:color="auto"/>
                <w:right w:val="none" w:sz="0" w:space="0" w:color="auto"/>
              </w:divBdr>
            </w:div>
            <w:div w:id="476918953">
              <w:marLeft w:val="0"/>
              <w:marRight w:val="0"/>
              <w:marTop w:val="0"/>
              <w:marBottom w:val="0"/>
              <w:divBdr>
                <w:top w:val="none" w:sz="0" w:space="0" w:color="auto"/>
                <w:left w:val="none" w:sz="0" w:space="0" w:color="auto"/>
                <w:bottom w:val="none" w:sz="0" w:space="0" w:color="auto"/>
                <w:right w:val="none" w:sz="0" w:space="0" w:color="auto"/>
              </w:divBdr>
            </w:div>
            <w:div w:id="1639188291">
              <w:marLeft w:val="0"/>
              <w:marRight w:val="0"/>
              <w:marTop w:val="0"/>
              <w:marBottom w:val="0"/>
              <w:divBdr>
                <w:top w:val="none" w:sz="0" w:space="0" w:color="auto"/>
                <w:left w:val="none" w:sz="0" w:space="0" w:color="auto"/>
                <w:bottom w:val="none" w:sz="0" w:space="0" w:color="auto"/>
                <w:right w:val="none" w:sz="0" w:space="0" w:color="auto"/>
              </w:divBdr>
            </w:div>
            <w:div w:id="822310975">
              <w:marLeft w:val="0"/>
              <w:marRight w:val="0"/>
              <w:marTop w:val="0"/>
              <w:marBottom w:val="0"/>
              <w:divBdr>
                <w:top w:val="none" w:sz="0" w:space="0" w:color="auto"/>
                <w:left w:val="none" w:sz="0" w:space="0" w:color="auto"/>
                <w:bottom w:val="none" w:sz="0" w:space="0" w:color="auto"/>
                <w:right w:val="none" w:sz="0" w:space="0" w:color="auto"/>
              </w:divBdr>
            </w:div>
            <w:div w:id="760613150">
              <w:marLeft w:val="0"/>
              <w:marRight w:val="0"/>
              <w:marTop w:val="0"/>
              <w:marBottom w:val="0"/>
              <w:divBdr>
                <w:top w:val="none" w:sz="0" w:space="0" w:color="auto"/>
                <w:left w:val="none" w:sz="0" w:space="0" w:color="auto"/>
                <w:bottom w:val="none" w:sz="0" w:space="0" w:color="auto"/>
                <w:right w:val="none" w:sz="0" w:space="0" w:color="auto"/>
              </w:divBdr>
            </w:div>
            <w:div w:id="1433430519">
              <w:marLeft w:val="0"/>
              <w:marRight w:val="0"/>
              <w:marTop w:val="0"/>
              <w:marBottom w:val="0"/>
              <w:divBdr>
                <w:top w:val="none" w:sz="0" w:space="0" w:color="auto"/>
                <w:left w:val="none" w:sz="0" w:space="0" w:color="auto"/>
                <w:bottom w:val="none" w:sz="0" w:space="0" w:color="auto"/>
                <w:right w:val="none" w:sz="0" w:space="0" w:color="auto"/>
              </w:divBdr>
            </w:div>
            <w:div w:id="1369837274">
              <w:marLeft w:val="0"/>
              <w:marRight w:val="0"/>
              <w:marTop w:val="0"/>
              <w:marBottom w:val="0"/>
              <w:divBdr>
                <w:top w:val="none" w:sz="0" w:space="0" w:color="auto"/>
                <w:left w:val="none" w:sz="0" w:space="0" w:color="auto"/>
                <w:bottom w:val="none" w:sz="0" w:space="0" w:color="auto"/>
                <w:right w:val="none" w:sz="0" w:space="0" w:color="auto"/>
              </w:divBdr>
            </w:div>
            <w:div w:id="1529877537">
              <w:marLeft w:val="0"/>
              <w:marRight w:val="0"/>
              <w:marTop w:val="0"/>
              <w:marBottom w:val="0"/>
              <w:divBdr>
                <w:top w:val="none" w:sz="0" w:space="0" w:color="auto"/>
                <w:left w:val="none" w:sz="0" w:space="0" w:color="auto"/>
                <w:bottom w:val="none" w:sz="0" w:space="0" w:color="auto"/>
                <w:right w:val="none" w:sz="0" w:space="0" w:color="auto"/>
              </w:divBdr>
            </w:div>
            <w:div w:id="1317298447">
              <w:marLeft w:val="0"/>
              <w:marRight w:val="0"/>
              <w:marTop w:val="0"/>
              <w:marBottom w:val="0"/>
              <w:divBdr>
                <w:top w:val="none" w:sz="0" w:space="0" w:color="auto"/>
                <w:left w:val="none" w:sz="0" w:space="0" w:color="auto"/>
                <w:bottom w:val="none" w:sz="0" w:space="0" w:color="auto"/>
                <w:right w:val="none" w:sz="0" w:space="0" w:color="auto"/>
              </w:divBdr>
            </w:div>
            <w:div w:id="831025946">
              <w:marLeft w:val="0"/>
              <w:marRight w:val="0"/>
              <w:marTop w:val="0"/>
              <w:marBottom w:val="0"/>
              <w:divBdr>
                <w:top w:val="none" w:sz="0" w:space="0" w:color="auto"/>
                <w:left w:val="none" w:sz="0" w:space="0" w:color="auto"/>
                <w:bottom w:val="none" w:sz="0" w:space="0" w:color="auto"/>
                <w:right w:val="none" w:sz="0" w:space="0" w:color="auto"/>
              </w:divBdr>
            </w:div>
            <w:div w:id="1412773103">
              <w:marLeft w:val="0"/>
              <w:marRight w:val="0"/>
              <w:marTop w:val="0"/>
              <w:marBottom w:val="0"/>
              <w:divBdr>
                <w:top w:val="none" w:sz="0" w:space="0" w:color="auto"/>
                <w:left w:val="none" w:sz="0" w:space="0" w:color="auto"/>
                <w:bottom w:val="none" w:sz="0" w:space="0" w:color="auto"/>
                <w:right w:val="none" w:sz="0" w:space="0" w:color="auto"/>
              </w:divBdr>
            </w:div>
            <w:div w:id="1308558780">
              <w:marLeft w:val="0"/>
              <w:marRight w:val="0"/>
              <w:marTop w:val="0"/>
              <w:marBottom w:val="0"/>
              <w:divBdr>
                <w:top w:val="none" w:sz="0" w:space="0" w:color="auto"/>
                <w:left w:val="none" w:sz="0" w:space="0" w:color="auto"/>
                <w:bottom w:val="none" w:sz="0" w:space="0" w:color="auto"/>
                <w:right w:val="none" w:sz="0" w:space="0" w:color="auto"/>
              </w:divBdr>
            </w:div>
            <w:div w:id="2095786313">
              <w:marLeft w:val="0"/>
              <w:marRight w:val="0"/>
              <w:marTop w:val="0"/>
              <w:marBottom w:val="0"/>
              <w:divBdr>
                <w:top w:val="none" w:sz="0" w:space="0" w:color="auto"/>
                <w:left w:val="none" w:sz="0" w:space="0" w:color="auto"/>
                <w:bottom w:val="none" w:sz="0" w:space="0" w:color="auto"/>
                <w:right w:val="none" w:sz="0" w:space="0" w:color="auto"/>
              </w:divBdr>
            </w:div>
            <w:div w:id="1926382293">
              <w:marLeft w:val="0"/>
              <w:marRight w:val="0"/>
              <w:marTop w:val="0"/>
              <w:marBottom w:val="0"/>
              <w:divBdr>
                <w:top w:val="none" w:sz="0" w:space="0" w:color="auto"/>
                <w:left w:val="none" w:sz="0" w:space="0" w:color="auto"/>
                <w:bottom w:val="none" w:sz="0" w:space="0" w:color="auto"/>
                <w:right w:val="none" w:sz="0" w:space="0" w:color="auto"/>
              </w:divBdr>
            </w:div>
            <w:div w:id="2034305847">
              <w:marLeft w:val="0"/>
              <w:marRight w:val="0"/>
              <w:marTop w:val="0"/>
              <w:marBottom w:val="0"/>
              <w:divBdr>
                <w:top w:val="none" w:sz="0" w:space="0" w:color="auto"/>
                <w:left w:val="none" w:sz="0" w:space="0" w:color="auto"/>
                <w:bottom w:val="none" w:sz="0" w:space="0" w:color="auto"/>
                <w:right w:val="none" w:sz="0" w:space="0" w:color="auto"/>
              </w:divBdr>
            </w:div>
            <w:div w:id="1153251497">
              <w:marLeft w:val="0"/>
              <w:marRight w:val="0"/>
              <w:marTop w:val="0"/>
              <w:marBottom w:val="0"/>
              <w:divBdr>
                <w:top w:val="none" w:sz="0" w:space="0" w:color="auto"/>
                <w:left w:val="none" w:sz="0" w:space="0" w:color="auto"/>
                <w:bottom w:val="none" w:sz="0" w:space="0" w:color="auto"/>
                <w:right w:val="none" w:sz="0" w:space="0" w:color="auto"/>
              </w:divBdr>
            </w:div>
            <w:div w:id="1034618647">
              <w:marLeft w:val="0"/>
              <w:marRight w:val="0"/>
              <w:marTop w:val="0"/>
              <w:marBottom w:val="0"/>
              <w:divBdr>
                <w:top w:val="none" w:sz="0" w:space="0" w:color="auto"/>
                <w:left w:val="none" w:sz="0" w:space="0" w:color="auto"/>
                <w:bottom w:val="none" w:sz="0" w:space="0" w:color="auto"/>
                <w:right w:val="none" w:sz="0" w:space="0" w:color="auto"/>
              </w:divBdr>
            </w:div>
            <w:div w:id="154225418">
              <w:marLeft w:val="0"/>
              <w:marRight w:val="0"/>
              <w:marTop w:val="0"/>
              <w:marBottom w:val="0"/>
              <w:divBdr>
                <w:top w:val="none" w:sz="0" w:space="0" w:color="auto"/>
                <w:left w:val="none" w:sz="0" w:space="0" w:color="auto"/>
                <w:bottom w:val="none" w:sz="0" w:space="0" w:color="auto"/>
                <w:right w:val="none" w:sz="0" w:space="0" w:color="auto"/>
              </w:divBdr>
            </w:div>
          </w:divsChild>
        </w:div>
        <w:div w:id="918560260">
          <w:marLeft w:val="0"/>
          <w:marRight w:val="0"/>
          <w:marTop w:val="0"/>
          <w:marBottom w:val="0"/>
          <w:divBdr>
            <w:top w:val="none" w:sz="0" w:space="0" w:color="auto"/>
            <w:left w:val="none" w:sz="0" w:space="0" w:color="auto"/>
            <w:bottom w:val="none" w:sz="0" w:space="0" w:color="auto"/>
            <w:right w:val="none" w:sz="0" w:space="0" w:color="auto"/>
          </w:divBdr>
          <w:divsChild>
            <w:div w:id="637806483">
              <w:marLeft w:val="0"/>
              <w:marRight w:val="0"/>
              <w:marTop w:val="0"/>
              <w:marBottom w:val="0"/>
              <w:divBdr>
                <w:top w:val="none" w:sz="0" w:space="0" w:color="auto"/>
                <w:left w:val="none" w:sz="0" w:space="0" w:color="auto"/>
                <w:bottom w:val="none" w:sz="0" w:space="0" w:color="auto"/>
                <w:right w:val="none" w:sz="0" w:space="0" w:color="auto"/>
              </w:divBdr>
              <w:divsChild>
                <w:div w:id="1812401187">
                  <w:marLeft w:val="0"/>
                  <w:marRight w:val="0"/>
                  <w:marTop w:val="0"/>
                  <w:marBottom w:val="0"/>
                  <w:divBdr>
                    <w:top w:val="none" w:sz="0" w:space="0" w:color="auto"/>
                    <w:left w:val="none" w:sz="0" w:space="0" w:color="auto"/>
                    <w:bottom w:val="none" w:sz="0" w:space="0" w:color="auto"/>
                    <w:right w:val="none" w:sz="0" w:space="0" w:color="auto"/>
                  </w:divBdr>
                  <w:divsChild>
                    <w:div w:id="4507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1098</Words>
  <Characters>6043</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2022-05-18T06:58:00Z</dcterms:created>
  <dcterms:modified xsi:type="dcterms:W3CDTF">2022-05-18T07:03:00Z</dcterms:modified>
</cp:coreProperties>
</file>